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53E" w:rsidRPr="0035553E" w:rsidRDefault="0035553E" w:rsidP="0035553E">
      <w:pPr>
        <w:tabs>
          <w:tab w:val="right" w:pos="8504"/>
          <w:tab w:val="right" w:pos="9356"/>
        </w:tabs>
        <w:spacing w:after="0" w:line="240" w:lineRule="auto"/>
        <w:jc w:val="center"/>
        <w:rPr>
          <w:rFonts w:eastAsia="Times New Roman" w:cs="Arial"/>
          <w:b/>
          <w:lang w:eastAsia="es-ES"/>
        </w:rPr>
      </w:pPr>
      <w:bookmarkStart w:id="0" w:name="_GoBack"/>
      <w:bookmarkEnd w:id="0"/>
      <w:r w:rsidRPr="0035553E">
        <w:rPr>
          <w:rFonts w:eastAsia="Times New Roman" w:cs="Arial"/>
          <w:b/>
          <w:lang w:eastAsia="es-ES"/>
        </w:rPr>
        <w:t>UNIVERSIDAD DE ZARAGOZA</w:t>
      </w:r>
    </w:p>
    <w:p w:rsidR="0035553E" w:rsidRPr="0035553E" w:rsidRDefault="0035553E" w:rsidP="0035553E">
      <w:pPr>
        <w:tabs>
          <w:tab w:val="right" w:pos="8504"/>
        </w:tabs>
        <w:spacing w:after="120" w:line="360" w:lineRule="auto"/>
        <w:jc w:val="center"/>
        <w:rPr>
          <w:rFonts w:eastAsia="Times New Roman" w:cs="Arial"/>
          <w:b/>
          <w:lang w:eastAsia="es-ES"/>
        </w:rPr>
      </w:pPr>
      <w:r w:rsidRPr="0035553E">
        <w:rPr>
          <w:rFonts w:eastAsia="Times New Roman" w:cs="Arial"/>
          <w:b/>
          <w:lang w:eastAsia="es-ES"/>
        </w:rPr>
        <w:t>PROGRAMA CONJUNTO DERECHO-ADMINISTRACIÓN Y DIRECCIÓN DE EMPRESAS</w:t>
      </w:r>
    </w:p>
    <w:tbl>
      <w:tblPr>
        <w:tblW w:w="8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70"/>
        <w:gridCol w:w="2300"/>
        <w:gridCol w:w="3025"/>
      </w:tblGrid>
      <w:tr w:rsidR="0035553E" w:rsidRPr="0035553E" w:rsidTr="00B47625">
        <w:trPr>
          <w:trHeight w:val="604"/>
          <w:jc w:val="center"/>
        </w:trPr>
        <w:tc>
          <w:tcPr>
            <w:tcW w:w="2870" w:type="dxa"/>
            <w:vAlign w:val="center"/>
          </w:tcPr>
          <w:p w:rsidR="0035553E" w:rsidRPr="0035553E" w:rsidRDefault="0035553E" w:rsidP="0035553E">
            <w:pPr>
              <w:tabs>
                <w:tab w:val="center" w:pos="4252"/>
                <w:tab w:val="right" w:pos="8504"/>
              </w:tabs>
              <w:spacing w:after="0" w:line="360" w:lineRule="auto"/>
              <w:jc w:val="center"/>
              <w:rPr>
                <w:rFonts w:ascii="Arial" w:eastAsia="Times New Roman" w:hAnsi="Arial" w:cs="Arial"/>
                <w:sz w:val="16"/>
                <w:szCs w:val="16"/>
                <w:lang w:eastAsia="es-ES"/>
              </w:rPr>
            </w:pPr>
            <w:r w:rsidRPr="0035553E">
              <w:rPr>
                <w:rFonts w:ascii="Arial" w:eastAsia="Times New Roman" w:hAnsi="Arial" w:cs="Arial"/>
                <w:noProof/>
                <w:sz w:val="16"/>
                <w:szCs w:val="16"/>
                <w:lang w:eastAsia="es-ES"/>
              </w:rPr>
              <w:drawing>
                <wp:inline distT="0" distB="0" distL="0" distR="0">
                  <wp:extent cx="581025" cy="5048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504825"/>
                          </a:xfrm>
                          <a:prstGeom prst="rect">
                            <a:avLst/>
                          </a:prstGeom>
                          <a:noFill/>
                          <a:ln>
                            <a:noFill/>
                          </a:ln>
                        </pic:spPr>
                      </pic:pic>
                    </a:graphicData>
                  </a:graphic>
                </wp:inline>
              </w:drawing>
            </w:r>
          </w:p>
          <w:p w:rsidR="0035553E" w:rsidRPr="0035553E" w:rsidRDefault="0035553E" w:rsidP="0035553E">
            <w:pPr>
              <w:tabs>
                <w:tab w:val="center" w:pos="4252"/>
                <w:tab w:val="right" w:pos="8504"/>
              </w:tabs>
              <w:spacing w:after="0" w:line="240" w:lineRule="auto"/>
              <w:jc w:val="center"/>
              <w:rPr>
                <w:rFonts w:ascii="Arial" w:eastAsia="Times New Roman" w:hAnsi="Arial" w:cs="Arial"/>
                <w:b/>
                <w:sz w:val="16"/>
                <w:szCs w:val="16"/>
                <w:lang w:eastAsia="es-ES"/>
              </w:rPr>
            </w:pPr>
            <w:r w:rsidRPr="0035553E">
              <w:rPr>
                <w:rFonts w:ascii="Arial" w:eastAsia="Times New Roman" w:hAnsi="Arial" w:cs="Arial"/>
                <w:sz w:val="16"/>
                <w:szCs w:val="16"/>
                <w:lang w:eastAsia="es-ES"/>
              </w:rPr>
              <w:t>FACULTAD DE DERECHO</w:t>
            </w:r>
          </w:p>
        </w:tc>
        <w:tc>
          <w:tcPr>
            <w:tcW w:w="2300" w:type="dxa"/>
            <w:vAlign w:val="center"/>
          </w:tcPr>
          <w:p w:rsidR="0035553E" w:rsidRPr="0035553E" w:rsidRDefault="0035553E" w:rsidP="0035553E">
            <w:pPr>
              <w:tabs>
                <w:tab w:val="center" w:pos="4252"/>
                <w:tab w:val="right" w:pos="8504"/>
              </w:tabs>
              <w:spacing w:after="0" w:line="360" w:lineRule="auto"/>
              <w:jc w:val="center"/>
              <w:rPr>
                <w:rFonts w:ascii="Arial" w:eastAsia="Times New Roman" w:hAnsi="Arial" w:cs="Arial"/>
                <w:sz w:val="16"/>
                <w:szCs w:val="16"/>
                <w:lang w:eastAsia="es-ES"/>
              </w:rPr>
            </w:pPr>
          </w:p>
        </w:tc>
        <w:tc>
          <w:tcPr>
            <w:tcW w:w="3025" w:type="dxa"/>
            <w:vAlign w:val="center"/>
          </w:tcPr>
          <w:p w:rsidR="0035553E" w:rsidRPr="0035553E" w:rsidRDefault="0035553E" w:rsidP="0035553E">
            <w:pPr>
              <w:tabs>
                <w:tab w:val="center" w:pos="4252"/>
                <w:tab w:val="right" w:pos="8504"/>
              </w:tabs>
              <w:spacing w:after="0" w:line="360" w:lineRule="auto"/>
              <w:jc w:val="center"/>
              <w:rPr>
                <w:rFonts w:ascii="Arial" w:eastAsia="Times New Roman" w:hAnsi="Arial" w:cs="Arial"/>
                <w:sz w:val="16"/>
                <w:szCs w:val="16"/>
                <w:lang w:eastAsia="es-ES"/>
              </w:rPr>
            </w:pPr>
            <w:r w:rsidRPr="0035553E">
              <w:rPr>
                <w:rFonts w:ascii="Verdana" w:eastAsia="Times New Roman" w:hAnsi="Verdana" w:cs="Times New Roman"/>
                <w:color w:val="000000"/>
                <w:sz w:val="16"/>
                <w:szCs w:val="16"/>
                <w:lang w:eastAsia="es-ES"/>
              </w:rPr>
              <w:fldChar w:fldCharType="begin"/>
            </w:r>
            <w:r w:rsidRPr="0035553E">
              <w:rPr>
                <w:rFonts w:ascii="Verdana" w:eastAsia="Times New Roman" w:hAnsi="Verdana" w:cs="Times New Roman"/>
                <w:color w:val="000000"/>
                <w:sz w:val="16"/>
                <w:szCs w:val="16"/>
                <w:lang w:eastAsia="es-ES"/>
              </w:rPr>
              <w:instrText xml:space="preserve"> INCLUDEPICTURE "http://fecem.unizar.es/img/logo_fecem.png" \* MERGEFORMATINET </w:instrText>
            </w:r>
            <w:r w:rsidRPr="0035553E">
              <w:rPr>
                <w:rFonts w:ascii="Verdana" w:eastAsia="Times New Roman" w:hAnsi="Verdana" w:cs="Times New Roman"/>
                <w:color w:val="000000"/>
                <w:sz w:val="16"/>
                <w:szCs w:val="16"/>
                <w:lang w:eastAsia="es-ES"/>
              </w:rPr>
              <w:fldChar w:fldCharType="separate"/>
            </w:r>
            <w:r w:rsidR="004642A9">
              <w:rPr>
                <w:rFonts w:ascii="Verdana" w:eastAsia="Times New Roman" w:hAnsi="Verdana" w:cs="Times New Roman"/>
                <w:color w:val="000000"/>
                <w:sz w:val="16"/>
                <w:szCs w:val="16"/>
                <w:lang w:eastAsia="es-ES"/>
              </w:rPr>
              <w:fldChar w:fldCharType="begin"/>
            </w:r>
            <w:r w:rsidR="004642A9">
              <w:rPr>
                <w:rFonts w:ascii="Verdana" w:eastAsia="Times New Roman" w:hAnsi="Verdana" w:cs="Times New Roman"/>
                <w:color w:val="000000"/>
                <w:sz w:val="16"/>
                <w:szCs w:val="16"/>
                <w:lang w:eastAsia="es-ES"/>
              </w:rPr>
              <w:instrText xml:space="preserve"> INCLUDEPICTURE  "http://fecem.unizar.es/img/logo_fecem.png" \* MERGEFORMATINET </w:instrText>
            </w:r>
            <w:r w:rsidR="004642A9">
              <w:rPr>
                <w:rFonts w:ascii="Verdana" w:eastAsia="Times New Roman" w:hAnsi="Verdana" w:cs="Times New Roman"/>
                <w:color w:val="000000"/>
                <w:sz w:val="16"/>
                <w:szCs w:val="16"/>
                <w:lang w:eastAsia="es-ES"/>
              </w:rPr>
              <w:fldChar w:fldCharType="separate"/>
            </w:r>
            <w:r w:rsidR="00B02371">
              <w:rPr>
                <w:rFonts w:ascii="Verdana" w:eastAsia="Times New Roman" w:hAnsi="Verdana" w:cs="Times New Roman"/>
                <w:color w:val="000000"/>
                <w:sz w:val="16"/>
                <w:szCs w:val="16"/>
                <w:lang w:eastAsia="es-ES"/>
              </w:rPr>
              <w:fldChar w:fldCharType="begin"/>
            </w:r>
            <w:r w:rsidR="00B02371">
              <w:rPr>
                <w:rFonts w:ascii="Verdana" w:eastAsia="Times New Roman" w:hAnsi="Verdana" w:cs="Times New Roman"/>
                <w:color w:val="000000"/>
                <w:sz w:val="16"/>
                <w:szCs w:val="16"/>
                <w:lang w:eastAsia="es-ES"/>
              </w:rPr>
              <w:instrText xml:space="preserve"> INCLUDEPICTURE  "http://fecem.unizar.es/img/logo_fecem.png" \* MERGEFORMATINET </w:instrText>
            </w:r>
            <w:r w:rsidR="00B02371">
              <w:rPr>
                <w:rFonts w:ascii="Verdana" w:eastAsia="Times New Roman" w:hAnsi="Verdana" w:cs="Times New Roman"/>
                <w:color w:val="000000"/>
                <w:sz w:val="16"/>
                <w:szCs w:val="16"/>
                <w:lang w:eastAsia="es-ES"/>
              </w:rPr>
              <w:fldChar w:fldCharType="separate"/>
            </w:r>
            <w:r w:rsidR="004D10F9">
              <w:rPr>
                <w:rFonts w:ascii="Verdana" w:eastAsia="Times New Roman" w:hAnsi="Verdana" w:cs="Times New Roman"/>
                <w:color w:val="000000"/>
                <w:sz w:val="16"/>
                <w:szCs w:val="16"/>
                <w:lang w:eastAsia="es-ES"/>
              </w:rPr>
              <w:fldChar w:fldCharType="begin"/>
            </w:r>
            <w:r w:rsidR="004D10F9">
              <w:rPr>
                <w:rFonts w:ascii="Verdana" w:eastAsia="Times New Roman" w:hAnsi="Verdana" w:cs="Times New Roman"/>
                <w:color w:val="000000"/>
                <w:sz w:val="16"/>
                <w:szCs w:val="16"/>
                <w:lang w:eastAsia="es-ES"/>
              </w:rPr>
              <w:instrText xml:space="preserve"> INCLUDEPICTURE  "http://fecem.unizar.es/img/logo_fecem.png" \* MERGEFORMATINET </w:instrText>
            </w:r>
            <w:r w:rsidR="004D10F9">
              <w:rPr>
                <w:rFonts w:ascii="Verdana" w:eastAsia="Times New Roman" w:hAnsi="Verdana" w:cs="Times New Roman"/>
                <w:color w:val="000000"/>
                <w:sz w:val="16"/>
                <w:szCs w:val="16"/>
                <w:lang w:eastAsia="es-ES"/>
              </w:rPr>
              <w:fldChar w:fldCharType="separate"/>
            </w:r>
            <w:r w:rsidR="000C3EEE">
              <w:rPr>
                <w:rFonts w:ascii="Verdana" w:eastAsia="Times New Roman" w:hAnsi="Verdana" w:cs="Times New Roman"/>
                <w:color w:val="000000"/>
                <w:sz w:val="16"/>
                <w:szCs w:val="16"/>
                <w:lang w:eastAsia="es-ES"/>
              </w:rPr>
              <w:fldChar w:fldCharType="begin"/>
            </w:r>
            <w:r w:rsidR="000C3EEE">
              <w:rPr>
                <w:rFonts w:ascii="Verdana" w:eastAsia="Times New Roman" w:hAnsi="Verdana" w:cs="Times New Roman"/>
                <w:color w:val="000000"/>
                <w:sz w:val="16"/>
                <w:szCs w:val="16"/>
                <w:lang w:eastAsia="es-ES"/>
              </w:rPr>
              <w:instrText xml:space="preserve"> INCLUDEPICTURE  "http://fecem.unizar.es/img/logo_fecem.png" \* MERGEFORMATINET </w:instrText>
            </w:r>
            <w:r w:rsidR="000C3EEE">
              <w:rPr>
                <w:rFonts w:ascii="Verdana" w:eastAsia="Times New Roman" w:hAnsi="Verdana" w:cs="Times New Roman"/>
                <w:color w:val="000000"/>
                <w:sz w:val="16"/>
                <w:szCs w:val="16"/>
                <w:lang w:eastAsia="es-ES"/>
              </w:rPr>
              <w:fldChar w:fldCharType="separate"/>
            </w:r>
            <w:r w:rsidR="000C17CD">
              <w:rPr>
                <w:rFonts w:ascii="Verdana" w:eastAsia="Times New Roman" w:hAnsi="Verdana" w:cs="Times New Roman"/>
                <w:color w:val="000000"/>
                <w:sz w:val="16"/>
                <w:szCs w:val="16"/>
                <w:lang w:eastAsia="es-ES"/>
              </w:rPr>
              <w:fldChar w:fldCharType="begin"/>
            </w:r>
            <w:r w:rsidR="000C17CD">
              <w:rPr>
                <w:rFonts w:ascii="Verdana" w:eastAsia="Times New Roman" w:hAnsi="Verdana" w:cs="Times New Roman"/>
                <w:color w:val="000000"/>
                <w:sz w:val="16"/>
                <w:szCs w:val="16"/>
                <w:lang w:eastAsia="es-ES"/>
              </w:rPr>
              <w:instrText xml:space="preserve"> INCLUDEPICTURE  "http://fecem.unizar.es/img/logo_fecem.png" \* MERGEFORMATINET </w:instrText>
            </w:r>
            <w:r w:rsidR="000C17CD">
              <w:rPr>
                <w:rFonts w:ascii="Verdana" w:eastAsia="Times New Roman" w:hAnsi="Verdana" w:cs="Times New Roman"/>
                <w:color w:val="000000"/>
                <w:sz w:val="16"/>
                <w:szCs w:val="16"/>
                <w:lang w:eastAsia="es-ES"/>
              </w:rPr>
              <w:fldChar w:fldCharType="separate"/>
            </w:r>
            <w:r w:rsidR="00A24231">
              <w:rPr>
                <w:rFonts w:ascii="Verdana" w:eastAsia="Times New Roman" w:hAnsi="Verdana" w:cs="Times New Roman"/>
                <w:color w:val="000000"/>
                <w:sz w:val="16"/>
                <w:szCs w:val="16"/>
                <w:lang w:eastAsia="es-ES"/>
              </w:rPr>
              <w:fldChar w:fldCharType="begin"/>
            </w:r>
            <w:r w:rsidR="00A24231">
              <w:rPr>
                <w:rFonts w:ascii="Verdana" w:eastAsia="Times New Roman" w:hAnsi="Verdana" w:cs="Times New Roman"/>
                <w:color w:val="000000"/>
                <w:sz w:val="16"/>
                <w:szCs w:val="16"/>
                <w:lang w:eastAsia="es-ES"/>
              </w:rPr>
              <w:instrText xml:space="preserve"> </w:instrText>
            </w:r>
            <w:r w:rsidR="00A24231">
              <w:rPr>
                <w:rFonts w:ascii="Verdana" w:eastAsia="Times New Roman" w:hAnsi="Verdana" w:cs="Times New Roman"/>
                <w:color w:val="000000"/>
                <w:sz w:val="16"/>
                <w:szCs w:val="16"/>
                <w:lang w:eastAsia="es-ES"/>
              </w:rPr>
              <w:instrText>INCLUDEPICTURE  "http://fecem.unizar.es/img/logo_fecem.png" \* MERGEFORMATINET</w:instrText>
            </w:r>
            <w:r w:rsidR="00A24231">
              <w:rPr>
                <w:rFonts w:ascii="Verdana" w:eastAsia="Times New Roman" w:hAnsi="Verdana" w:cs="Times New Roman"/>
                <w:color w:val="000000"/>
                <w:sz w:val="16"/>
                <w:szCs w:val="16"/>
                <w:lang w:eastAsia="es-ES"/>
              </w:rPr>
              <w:instrText xml:space="preserve"> </w:instrText>
            </w:r>
            <w:r w:rsidR="00A24231">
              <w:rPr>
                <w:rFonts w:ascii="Verdana" w:eastAsia="Times New Roman" w:hAnsi="Verdana" w:cs="Times New Roman"/>
                <w:color w:val="000000"/>
                <w:sz w:val="16"/>
                <w:szCs w:val="16"/>
                <w:lang w:eastAsia="es-ES"/>
              </w:rPr>
              <w:fldChar w:fldCharType="separate"/>
            </w:r>
            <w:r w:rsidR="00A24231">
              <w:rPr>
                <w:rFonts w:ascii="Verdana" w:eastAsia="Times New Roman" w:hAnsi="Verdana" w:cs="Times New Roman"/>
                <w:color w:val="000000"/>
                <w:sz w:val="16"/>
                <w:szCs w:val="16"/>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43.5pt">
                  <v:imagedata r:id="rId7" r:href="rId8"/>
                </v:shape>
              </w:pict>
            </w:r>
            <w:r w:rsidR="00A24231">
              <w:rPr>
                <w:rFonts w:ascii="Verdana" w:eastAsia="Times New Roman" w:hAnsi="Verdana" w:cs="Times New Roman"/>
                <w:color w:val="000000"/>
                <w:sz w:val="16"/>
                <w:szCs w:val="16"/>
                <w:lang w:eastAsia="es-ES"/>
              </w:rPr>
              <w:fldChar w:fldCharType="end"/>
            </w:r>
            <w:r w:rsidR="000C17CD">
              <w:rPr>
                <w:rFonts w:ascii="Verdana" w:eastAsia="Times New Roman" w:hAnsi="Verdana" w:cs="Times New Roman"/>
                <w:color w:val="000000"/>
                <w:sz w:val="16"/>
                <w:szCs w:val="16"/>
                <w:lang w:eastAsia="es-ES"/>
              </w:rPr>
              <w:fldChar w:fldCharType="end"/>
            </w:r>
            <w:r w:rsidR="000C3EEE">
              <w:rPr>
                <w:rFonts w:ascii="Verdana" w:eastAsia="Times New Roman" w:hAnsi="Verdana" w:cs="Times New Roman"/>
                <w:color w:val="000000"/>
                <w:sz w:val="16"/>
                <w:szCs w:val="16"/>
                <w:lang w:eastAsia="es-ES"/>
              </w:rPr>
              <w:fldChar w:fldCharType="end"/>
            </w:r>
            <w:r w:rsidR="004D10F9">
              <w:rPr>
                <w:rFonts w:ascii="Verdana" w:eastAsia="Times New Roman" w:hAnsi="Verdana" w:cs="Times New Roman"/>
                <w:color w:val="000000"/>
                <w:sz w:val="16"/>
                <w:szCs w:val="16"/>
                <w:lang w:eastAsia="es-ES"/>
              </w:rPr>
              <w:fldChar w:fldCharType="end"/>
            </w:r>
            <w:r w:rsidR="00B02371">
              <w:rPr>
                <w:rFonts w:ascii="Verdana" w:eastAsia="Times New Roman" w:hAnsi="Verdana" w:cs="Times New Roman"/>
                <w:color w:val="000000"/>
                <w:sz w:val="16"/>
                <w:szCs w:val="16"/>
                <w:lang w:eastAsia="es-ES"/>
              </w:rPr>
              <w:fldChar w:fldCharType="end"/>
            </w:r>
            <w:r w:rsidR="004642A9">
              <w:rPr>
                <w:rFonts w:ascii="Verdana" w:eastAsia="Times New Roman" w:hAnsi="Verdana" w:cs="Times New Roman"/>
                <w:color w:val="000000"/>
                <w:sz w:val="16"/>
                <w:szCs w:val="16"/>
                <w:lang w:eastAsia="es-ES"/>
              </w:rPr>
              <w:fldChar w:fldCharType="end"/>
            </w:r>
            <w:r w:rsidRPr="0035553E">
              <w:rPr>
                <w:rFonts w:ascii="Verdana" w:eastAsia="Times New Roman" w:hAnsi="Verdana" w:cs="Times New Roman"/>
                <w:color w:val="000000"/>
                <w:sz w:val="16"/>
                <w:szCs w:val="16"/>
                <w:lang w:eastAsia="es-ES"/>
              </w:rPr>
              <w:fldChar w:fldCharType="end"/>
            </w:r>
          </w:p>
        </w:tc>
      </w:tr>
    </w:tbl>
    <w:p w:rsidR="0035553E" w:rsidRPr="0035553E" w:rsidRDefault="0035553E" w:rsidP="0035553E">
      <w:pPr>
        <w:tabs>
          <w:tab w:val="right" w:pos="8504"/>
        </w:tabs>
        <w:spacing w:after="0" w:line="240" w:lineRule="auto"/>
        <w:rPr>
          <w:rFonts w:ascii="Times New Roman" w:eastAsia="Times New Roman" w:hAnsi="Times New Roman" w:cs="Times New Roman"/>
          <w:sz w:val="24"/>
          <w:szCs w:val="24"/>
          <w:lang w:eastAsia="es-ES"/>
        </w:rPr>
      </w:pPr>
    </w:p>
    <w:p w:rsidR="0035553E" w:rsidRDefault="0035553E" w:rsidP="0035553E">
      <w:pPr>
        <w:spacing w:line="276" w:lineRule="auto"/>
        <w:jc w:val="center"/>
        <w:rPr>
          <w:rFonts w:ascii="Arial" w:eastAsia="Times New Roman" w:hAnsi="Arial" w:cs="Arial"/>
          <w:b/>
          <w:sz w:val="24"/>
          <w:szCs w:val="24"/>
          <w:lang w:eastAsia="es-ES"/>
        </w:rPr>
      </w:pPr>
    </w:p>
    <w:p w:rsidR="0035553E" w:rsidRPr="0035553E" w:rsidRDefault="0035553E" w:rsidP="00CA28BF">
      <w:pPr>
        <w:spacing w:line="360" w:lineRule="auto"/>
        <w:jc w:val="center"/>
        <w:rPr>
          <w:b/>
          <w:sz w:val="24"/>
          <w:szCs w:val="24"/>
        </w:rPr>
      </w:pPr>
      <w:r w:rsidRPr="0035553E">
        <w:rPr>
          <w:rFonts w:eastAsia="Times New Roman" w:cs="Arial"/>
          <w:b/>
          <w:sz w:val="24"/>
          <w:szCs w:val="24"/>
          <w:lang w:eastAsia="es-ES"/>
        </w:rPr>
        <w:t xml:space="preserve">INFORMACIÓN A LOS ALUMNOS DEL PROGRAMA </w:t>
      </w:r>
      <w:r w:rsidR="00B02371">
        <w:rPr>
          <w:rFonts w:eastAsia="Times New Roman" w:cs="Arial"/>
          <w:b/>
          <w:sz w:val="24"/>
          <w:szCs w:val="24"/>
          <w:lang w:eastAsia="es-ES"/>
        </w:rPr>
        <w:t xml:space="preserve">CONJUNTO </w:t>
      </w:r>
      <w:r w:rsidRPr="0035553E">
        <w:rPr>
          <w:rFonts w:eastAsia="Times New Roman" w:cs="Arial"/>
          <w:b/>
          <w:sz w:val="24"/>
          <w:szCs w:val="24"/>
          <w:lang w:eastAsia="es-ES"/>
        </w:rPr>
        <w:t>DERECHO-ADE</w:t>
      </w:r>
      <w:r w:rsidR="004D10F9">
        <w:rPr>
          <w:rFonts w:eastAsia="Times New Roman" w:cs="Arial"/>
          <w:b/>
          <w:sz w:val="24"/>
          <w:szCs w:val="24"/>
          <w:lang w:eastAsia="es-ES"/>
        </w:rPr>
        <w:t xml:space="preserve"> (GRADO)</w:t>
      </w:r>
      <w:r w:rsidRPr="0035553E">
        <w:rPr>
          <w:rFonts w:eastAsia="Times New Roman" w:cs="Arial"/>
          <w:b/>
          <w:sz w:val="24"/>
          <w:szCs w:val="24"/>
          <w:lang w:eastAsia="es-ES"/>
        </w:rPr>
        <w:t xml:space="preserve"> SOBRE ASIGNATURAS OPTATIVAS DE ADE</w:t>
      </w:r>
    </w:p>
    <w:p w:rsidR="00CA28BF" w:rsidRDefault="0035553E" w:rsidP="00CA28BF">
      <w:pPr>
        <w:spacing w:line="360" w:lineRule="auto"/>
        <w:jc w:val="both"/>
        <w:rPr>
          <w:sz w:val="24"/>
          <w:szCs w:val="24"/>
        </w:rPr>
      </w:pPr>
      <w:r>
        <w:rPr>
          <w:sz w:val="24"/>
          <w:szCs w:val="24"/>
        </w:rPr>
        <w:t>La elección de asignaturas optativas de Administración y Dirección de Empresas (GADE), se efectuará entre todas las asignaturas optativas ofrecidas en la Facultad de Economía y Empresa correspondientes a di</w:t>
      </w:r>
      <w:r w:rsidR="00CA28BF">
        <w:rPr>
          <w:sz w:val="24"/>
          <w:szCs w:val="24"/>
        </w:rPr>
        <w:t>cho grado, a excepción de cinco</w:t>
      </w:r>
      <w:r>
        <w:rPr>
          <w:sz w:val="24"/>
          <w:szCs w:val="24"/>
        </w:rPr>
        <w:t xml:space="preserve"> (Régimen labora</w:t>
      </w:r>
      <w:r w:rsidR="00CA28BF">
        <w:rPr>
          <w:sz w:val="24"/>
          <w:szCs w:val="24"/>
        </w:rPr>
        <w:t>l</w:t>
      </w:r>
      <w:r>
        <w:rPr>
          <w:sz w:val="24"/>
          <w:szCs w:val="24"/>
        </w:rPr>
        <w:t xml:space="preserve"> en España, Derecho Merc</w:t>
      </w:r>
      <w:r w:rsidR="00CA28BF">
        <w:rPr>
          <w:sz w:val="24"/>
          <w:szCs w:val="24"/>
        </w:rPr>
        <w:t>antil, Gestión medioambiental,</w:t>
      </w:r>
      <w:r>
        <w:rPr>
          <w:sz w:val="24"/>
          <w:szCs w:val="24"/>
        </w:rPr>
        <w:t xml:space="preserve"> Sociología de las organizaciones</w:t>
      </w:r>
      <w:r w:rsidR="00CA28BF">
        <w:rPr>
          <w:sz w:val="24"/>
          <w:szCs w:val="24"/>
        </w:rPr>
        <w:t xml:space="preserve"> </w:t>
      </w:r>
      <w:r w:rsidR="00CA28BF" w:rsidRPr="00CA28BF">
        <w:rPr>
          <w:sz w:val="24"/>
          <w:szCs w:val="24"/>
          <w:lang w:val="es-ES_tradnl"/>
        </w:rPr>
        <w:t>y Prácticas en empresas</w:t>
      </w:r>
      <w:r>
        <w:rPr>
          <w:sz w:val="24"/>
          <w:szCs w:val="24"/>
        </w:rPr>
        <w:t>), que son reconocidas por otras asignaturas cursadas en Derecho.</w:t>
      </w:r>
    </w:p>
    <w:p w:rsidR="00CA28BF" w:rsidRDefault="00CA28BF" w:rsidP="00CA28BF">
      <w:pPr>
        <w:spacing w:line="360" w:lineRule="auto"/>
        <w:jc w:val="both"/>
        <w:rPr>
          <w:sz w:val="24"/>
          <w:szCs w:val="24"/>
        </w:rPr>
      </w:pPr>
      <w:r>
        <w:rPr>
          <w:sz w:val="24"/>
          <w:szCs w:val="24"/>
        </w:rPr>
        <w:t>Los estudiantes del Programa conjunto deben cursar 23 créditos ECTS de entre las asignaturas optativas del Grado ADE</w:t>
      </w:r>
      <w:r w:rsidR="009226DF">
        <w:rPr>
          <w:sz w:val="24"/>
          <w:szCs w:val="24"/>
        </w:rPr>
        <w:t xml:space="preserve"> (</w:t>
      </w:r>
      <w:r w:rsidR="009226DF" w:rsidRPr="009226DF">
        <w:rPr>
          <w:sz w:val="24"/>
          <w:szCs w:val="24"/>
        </w:rPr>
        <w:t xml:space="preserve">Acuerdo 6 julio de 2010 del </w:t>
      </w:r>
      <w:r w:rsidR="009226DF">
        <w:rPr>
          <w:sz w:val="24"/>
          <w:szCs w:val="24"/>
        </w:rPr>
        <w:t>Consejo de Gobierno)</w:t>
      </w:r>
      <w:r>
        <w:rPr>
          <w:sz w:val="24"/>
          <w:szCs w:val="24"/>
        </w:rPr>
        <w:t xml:space="preserve">. La distribución de los créditos optativos entre los dos semestres (en 5º el S2 y en 6º el S1) es orientativa. Una posible distribución sería la de cursar 12 créditos en 5º y 11 en 6º. </w:t>
      </w:r>
    </w:p>
    <w:p w:rsidR="000C3EEE" w:rsidRDefault="000C3EEE" w:rsidP="00CA28BF">
      <w:pPr>
        <w:spacing w:line="360" w:lineRule="auto"/>
        <w:jc w:val="both"/>
        <w:rPr>
          <w:sz w:val="24"/>
          <w:szCs w:val="24"/>
        </w:rPr>
      </w:pPr>
      <w:r>
        <w:rPr>
          <w:sz w:val="24"/>
          <w:szCs w:val="24"/>
        </w:rPr>
        <w:t>El programa conjunto no dispone de grupo propio para las optativas, sino que comparte grupo con los del Grado en ADE. Por tanto, las asignaturas en las que podrán matricularse en 5º (segundo semestre) son las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6"/>
        <w:gridCol w:w="1076"/>
        <w:gridCol w:w="4622"/>
        <w:gridCol w:w="980"/>
        <w:gridCol w:w="969"/>
      </w:tblGrid>
      <w:tr w:rsidR="000C3EEE" w:rsidRPr="00CA28BF" w:rsidTr="00AA5441">
        <w:trPr>
          <w:trHeight w:val="255"/>
          <w:jc w:val="center"/>
        </w:trPr>
        <w:tc>
          <w:tcPr>
            <w:tcW w:w="0" w:type="auto"/>
            <w:gridSpan w:val="5"/>
            <w:shd w:val="clear" w:color="auto" w:fill="D0CECE" w:themeFill="background2" w:themeFillShade="E6"/>
            <w:noWrap/>
            <w:vAlign w:val="center"/>
          </w:tcPr>
          <w:p w:rsidR="000C3EEE" w:rsidRPr="00CA28BF" w:rsidRDefault="000C3EEE" w:rsidP="000C3EEE">
            <w:pPr>
              <w:spacing w:after="0" w:line="240" w:lineRule="auto"/>
              <w:jc w:val="center"/>
              <w:rPr>
                <w:rFonts w:eastAsia="Times New Roman" w:cs="Times New Roman"/>
                <w:b/>
                <w:sz w:val="24"/>
                <w:szCs w:val="24"/>
                <w:lang w:eastAsia="es-ES"/>
              </w:rPr>
            </w:pPr>
            <w:r>
              <w:rPr>
                <w:rFonts w:eastAsia="Times New Roman" w:cs="Times New Roman"/>
                <w:b/>
                <w:sz w:val="24"/>
                <w:szCs w:val="24"/>
                <w:lang w:eastAsia="es-ES"/>
              </w:rPr>
              <w:t>OPTATIVAS DE 4º GADE A CURSAR POR LOS DE 5º DE DADE</w:t>
            </w:r>
          </w:p>
        </w:tc>
      </w:tr>
      <w:tr w:rsidR="000C3EEE" w:rsidRPr="00CA28BF" w:rsidTr="004642A9">
        <w:trPr>
          <w:trHeight w:val="255"/>
          <w:jc w:val="center"/>
        </w:trPr>
        <w:tc>
          <w:tcPr>
            <w:tcW w:w="0" w:type="auto"/>
            <w:shd w:val="clear" w:color="auto" w:fill="D0CECE" w:themeFill="background2" w:themeFillShade="E6"/>
            <w:noWrap/>
            <w:vAlign w:val="center"/>
          </w:tcPr>
          <w:p w:rsidR="000C3EEE" w:rsidRPr="00CA28BF" w:rsidRDefault="000C3EEE" w:rsidP="000C3EEE">
            <w:pPr>
              <w:spacing w:after="0" w:line="240" w:lineRule="auto"/>
              <w:jc w:val="center"/>
              <w:rPr>
                <w:rFonts w:eastAsia="Times New Roman" w:cs="Times New Roman"/>
                <w:b/>
                <w:sz w:val="24"/>
                <w:szCs w:val="24"/>
                <w:lang w:val="en-GB" w:eastAsia="es-ES"/>
              </w:rPr>
            </w:pPr>
            <w:proofErr w:type="spellStart"/>
            <w:r w:rsidRPr="00CA28BF">
              <w:rPr>
                <w:rFonts w:eastAsia="Times New Roman" w:cs="Times New Roman"/>
                <w:b/>
                <w:sz w:val="24"/>
                <w:szCs w:val="24"/>
                <w:lang w:val="en-GB" w:eastAsia="es-ES"/>
              </w:rPr>
              <w:t>Curso</w:t>
            </w:r>
            <w:proofErr w:type="spellEnd"/>
            <w:r w:rsidRPr="00CA28BF">
              <w:rPr>
                <w:rFonts w:eastAsia="Times New Roman" w:cs="Times New Roman"/>
                <w:b/>
                <w:sz w:val="24"/>
                <w:szCs w:val="24"/>
                <w:lang w:val="en-GB" w:eastAsia="es-ES"/>
              </w:rPr>
              <w:t xml:space="preserve"> </w:t>
            </w:r>
          </w:p>
        </w:tc>
        <w:tc>
          <w:tcPr>
            <w:tcW w:w="0" w:type="auto"/>
            <w:shd w:val="clear" w:color="auto" w:fill="D0CECE" w:themeFill="background2" w:themeFillShade="E6"/>
            <w:noWrap/>
            <w:vAlign w:val="center"/>
          </w:tcPr>
          <w:p w:rsidR="000C3EEE" w:rsidRPr="00CA28BF" w:rsidRDefault="000C3EEE" w:rsidP="000C3EEE">
            <w:pPr>
              <w:spacing w:after="0" w:line="240" w:lineRule="auto"/>
              <w:jc w:val="center"/>
              <w:rPr>
                <w:rFonts w:eastAsia="Times New Roman" w:cs="Times New Roman"/>
                <w:b/>
                <w:sz w:val="24"/>
                <w:szCs w:val="24"/>
                <w:lang w:val="en-GB" w:eastAsia="es-ES"/>
              </w:rPr>
            </w:pPr>
            <w:proofErr w:type="spellStart"/>
            <w:r w:rsidRPr="00CA28BF">
              <w:rPr>
                <w:rFonts w:eastAsia="Times New Roman" w:cs="Times New Roman"/>
                <w:b/>
                <w:sz w:val="24"/>
                <w:szCs w:val="24"/>
                <w:lang w:val="en-GB" w:eastAsia="es-ES"/>
              </w:rPr>
              <w:t>Semestre</w:t>
            </w:r>
            <w:proofErr w:type="spellEnd"/>
          </w:p>
        </w:tc>
        <w:tc>
          <w:tcPr>
            <w:tcW w:w="0" w:type="auto"/>
            <w:shd w:val="clear" w:color="auto" w:fill="D0CECE" w:themeFill="background2" w:themeFillShade="E6"/>
            <w:noWrap/>
            <w:vAlign w:val="center"/>
          </w:tcPr>
          <w:p w:rsidR="000C3EEE" w:rsidRPr="00CA28BF" w:rsidRDefault="000C3EEE" w:rsidP="000C3EEE">
            <w:pPr>
              <w:spacing w:after="0" w:line="240" w:lineRule="auto"/>
              <w:rPr>
                <w:rFonts w:eastAsia="Times New Roman" w:cs="Times New Roman"/>
                <w:b/>
                <w:sz w:val="24"/>
                <w:szCs w:val="24"/>
                <w:lang w:eastAsia="es-ES"/>
              </w:rPr>
            </w:pPr>
            <w:r w:rsidRPr="00CA28BF">
              <w:rPr>
                <w:rFonts w:eastAsia="Times New Roman" w:cs="Times New Roman"/>
                <w:b/>
                <w:sz w:val="24"/>
                <w:szCs w:val="24"/>
                <w:lang w:eastAsia="es-ES"/>
              </w:rPr>
              <w:t>Asignatura</w:t>
            </w:r>
          </w:p>
        </w:tc>
        <w:tc>
          <w:tcPr>
            <w:tcW w:w="0" w:type="auto"/>
            <w:shd w:val="clear" w:color="auto" w:fill="D0CECE" w:themeFill="background2" w:themeFillShade="E6"/>
            <w:noWrap/>
            <w:vAlign w:val="center"/>
          </w:tcPr>
          <w:p w:rsidR="000C3EEE" w:rsidRPr="00CA28BF" w:rsidRDefault="000C3EEE" w:rsidP="000C3EEE">
            <w:pPr>
              <w:spacing w:after="0" w:line="240" w:lineRule="auto"/>
              <w:jc w:val="center"/>
              <w:rPr>
                <w:rFonts w:eastAsia="Times New Roman" w:cs="Times New Roman"/>
                <w:b/>
                <w:sz w:val="24"/>
                <w:szCs w:val="24"/>
                <w:lang w:eastAsia="es-ES"/>
              </w:rPr>
            </w:pPr>
            <w:r w:rsidRPr="00CA28BF">
              <w:rPr>
                <w:rFonts w:eastAsia="Times New Roman" w:cs="Times New Roman"/>
                <w:b/>
                <w:sz w:val="24"/>
                <w:szCs w:val="24"/>
                <w:lang w:eastAsia="es-ES"/>
              </w:rPr>
              <w:t>Carácter</w:t>
            </w:r>
          </w:p>
        </w:tc>
        <w:tc>
          <w:tcPr>
            <w:tcW w:w="0" w:type="auto"/>
            <w:shd w:val="clear" w:color="auto" w:fill="D0CECE" w:themeFill="background2" w:themeFillShade="E6"/>
            <w:vAlign w:val="center"/>
          </w:tcPr>
          <w:p w:rsidR="000C3EEE" w:rsidRPr="00CA28BF" w:rsidRDefault="000C3EEE" w:rsidP="000C3EEE">
            <w:pPr>
              <w:spacing w:after="0" w:line="240" w:lineRule="auto"/>
              <w:jc w:val="center"/>
              <w:rPr>
                <w:rFonts w:eastAsia="Times New Roman" w:cs="Times New Roman"/>
                <w:b/>
                <w:sz w:val="24"/>
                <w:szCs w:val="24"/>
                <w:lang w:eastAsia="es-ES"/>
              </w:rPr>
            </w:pPr>
            <w:r w:rsidRPr="00CA28BF">
              <w:rPr>
                <w:rFonts w:eastAsia="Times New Roman" w:cs="Times New Roman"/>
                <w:b/>
                <w:sz w:val="24"/>
                <w:szCs w:val="24"/>
                <w:lang w:eastAsia="es-ES"/>
              </w:rPr>
              <w:t>Créditos</w:t>
            </w:r>
          </w:p>
        </w:tc>
      </w:tr>
      <w:tr w:rsidR="000C3EEE" w:rsidRPr="00CA28BF" w:rsidTr="00925306">
        <w:trPr>
          <w:trHeight w:val="255"/>
          <w:jc w:val="center"/>
        </w:trPr>
        <w:tc>
          <w:tcPr>
            <w:tcW w:w="0" w:type="auto"/>
            <w:noWrap/>
            <w:vAlign w:val="center"/>
          </w:tcPr>
          <w:p w:rsidR="000C3EEE" w:rsidRPr="00CA28BF" w:rsidRDefault="000C3EEE" w:rsidP="000C3EEE">
            <w:pPr>
              <w:spacing w:after="0" w:line="240" w:lineRule="auto"/>
              <w:jc w:val="center"/>
              <w:rPr>
                <w:rFonts w:eastAsia="Times New Roman" w:cs="Times New Roman"/>
                <w:sz w:val="24"/>
                <w:szCs w:val="24"/>
                <w:lang w:val="en-GB" w:eastAsia="es-ES"/>
              </w:rPr>
            </w:pPr>
            <w:r w:rsidRPr="00CA28BF">
              <w:rPr>
                <w:rFonts w:eastAsia="Times New Roman" w:cs="Times New Roman"/>
                <w:sz w:val="24"/>
                <w:szCs w:val="24"/>
                <w:lang w:val="en-GB" w:eastAsia="es-ES"/>
              </w:rPr>
              <w:t>5</w:t>
            </w:r>
          </w:p>
        </w:tc>
        <w:tc>
          <w:tcPr>
            <w:tcW w:w="0" w:type="auto"/>
            <w:noWrap/>
            <w:vAlign w:val="center"/>
          </w:tcPr>
          <w:p w:rsidR="000C3EEE" w:rsidRPr="00CA28BF" w:rsidRDefault="000C3EEE" w:rsidP="000C3EEE">
            <w:pPr>
              <w:spacing w:after="0" w:line="240" w:lineRule="auto"/>
              <w:jc w:val="center"/>
              <w:rPr>
                <w:rFonts w:eastAsia="Times New Roman" w:cs="Times New Roman"/>
                <w:sz w:val="24"/>
                <w:szCs w:val="24"/>
                <w:lang w:val="en-GB" w:eastAsia="es-ES"/>
              </w:rPr>
            </w:pPr>
            <w:r w:rsidRPr="00CA28BF">
              <w:rPr>
                <w:rFonts w:eastAsia="Times New Roman" w:cs="Times New Roman"/>
                <w:sz w:val="24"/>
                <w:szCs w:val="24"/>
                <w:lang w:val="en-GB" w:eastAsia="es-ES"/>
              </w:rPr>
              <w:t>S2</w:t>
            </w:r>
          </w:p>
        </w:tc>
        <w:tc>
          <w:tcPr>
            <w:tcW w:w="0" w:type="auto"/>
            <w:noWrap/>
            <w:vAlign w:val="center"/>
          </w:tcPr>
          <w:p w:rsidR="000C3EEE" w:rsidRPr="00CA28BF" w:rsidRDefault="000C3EEE" w:rsidP="000C3EEE">
            <w:pPr>
              <w:spacing w:after="0" w:line="240" w:lineRule="auto"/>
              <w:rPr>
                <w:rFonts w:eastAsia="Times New Roman" w:cs="Times New Roman"/>
                <w:sz w:val="24"/>
                <w:szCs w:val="24"/>
                <w:lang w:eastAsia="es-ES"/>
              </w:rPr>
            </w:pPr>
            <w:r w:rsidRPr="00CA28BF">
              <w:rPr>
                <w:rFonts w:eastAsia="Times New Roman" w:cs="Times New Roman"/>
                <w:sz w:val="24"/>
                <w:szCs w:val="24"/>
                <w:lang w:eastAsia="es-ES"/>
              </w:rPr>
              <w:t> Creación y gestión de PYMES</w:t>
            </w:r>
          </w:p>
        </w:tc>
        <w:tc>
          <w:tcPr>
            <w:tcW w:w="0" w:type="auto"/>
            <w:noWrap/>
            <w:vAlign w:val="center"/>
          </w:tcPr>
          <w:p w:rsidR="000C3EEE" w:rsidRPr="00CA28BF" w:rsidRDefault="000C3EEE" w:rsidP="000C3EEE">
            <w:pPr>
              <w:spacing w:after="0" w:line="240" w:lineRule="auto"/>
              <w:jc w:val="center"/>
              <w:rPr>
                <w:rFonts w:eastAsia="Times New Roman" w:cs="Times New Roman"/>
                <w:sz w:val="24"/>
                <w:szCs w:val="24"/>
                <w:lang w:eastAsia="es-ES"/>
              </w:rPr>
            </w:pPr>
            <w:proofErr w:type="spellStart"/>
            <w:r w:rsidRPr="00CA28BF">
              <w:rPr>
                <w:rFonts w:eastAsia="Times New Roman" w:cs="Times New Roman"/>
                <w:sz w:val="24"/>
                <w:szCs w:val="24"/>
                <w:lang w:eastAsia="es-ES"/>
              </w:rPr>
              <w:t>Op</w:t>
            </w:r>
            <w:proofErr w:type="spellEnd"/>
          </w:p>
        </w:tc>
        <w:tc>
          <w:tcPr>
            <w:tcW w:w="0" w:type="auto"/>
            <w:vAlign w:val="center"/>
          </w:tcPr>
          <w:p w:rsidR="000C3EEE" w:rsidRPr="00CA28BF" w:rsidRDefault="000C3EEE" w:rsidP="000C3EEE">
            <w:pPr>
              <w:spacing w:after="0" w:line="240" w:lineRule="auto"/>
              <w:jc w:val="center"/>
              <w:rPr>
                <w:rFonts w:eastAsia="Times New Roman" w:cs="Times New Roman"/>
                <w:sz w:val="24"/>
                <w:szCs w:val="24"/>
                <w:lang w:eastAsia="es-ES"/>
              </w:rPr>
            </w:pPr>
            <w:r w:rsidRPr="00CA28BF">
              <w:rPr>
                <w:rFonts w:eastAsia="Times New Roman" w:cs="Times New Roman"/>
                <w:sz w:val="24"/>
                <w:szCs w:val="24"/>
                <w:lang w:eastAsia="es-ES"/>
              </w:rPr>
              <w:t> 5</w:t>
            </w:r>
          </w:p>
        </w:tc>
      </w:tr>
      <w:tr w:rsidR="000C3EEE" w:rsidRPr="00CA28BF" w:rsidTr="00925306">
        <w:trPr>
          <w:trHeight w:val="255"/>
          <w:jc w:val="center"/>
        </w:trPr>
        <w:tc>
          <w:tcPr>
            <w:tcW w:w="0" w:type="auto"/>
            <w:noWrap/>
            <w:vAlign w:val="center"/>
          </w:tcPr>
          <w:p w:rsidR="000C3EEE" w:rsidRPr="00CA28BF" w:rsidRDefault="000C3EEE" w:rsidP="000C3EEE">
            <w:pPr>
              <w:spacing w:after="0" w:line="240" w:lineRule="auto"/>
              <w:jc w:val="center"/>
              <w:rPr>
                <w:rFonts w:eastAsia="Times New Roman" w:cs="Times New Roman"/>
                <w:sz w:val="24"/>
                <w:szCs w:val="24"/>
                <w:lang w:val="en-GB" w:eastAsia="es-ES"/>
              </w:rPr>
            </w:pPr>
            <w:r w:rsidRPr="00CA28BF">
              <w:rPr>
                <w:rFonts w:eastAsia="Times New Roman" w:cs="Times New Roman"/>
                <w:sz w:val="24"/>
                <w:szCs w:val="24"/>
                <w:lang w:val="en-GB" w:eastAsia="es-ES"/>
              </w:rPr>
              <w:t>5</w:t>
            </w:r>
          </w:p>
        </w:tc>
        <w:tc>
          <w:tcPr>
            <w:tcW w:w="0" w:type="auto"/>
            <w:noWrap/>
            <w:vAlign w:val="center"/>
          </w:tcPr>
          <w:p w:rsidR="000C3EEE" w:rsidRPr="00CA28BF" w:rsidRDefault="000C3EEE" w:rsidP="000C3EEE">
            <w:pPr>
              <w:spacing w:after="0" w:line="240" w:lineRule="auto"/>
              <w:jc w:val="center"/>
              <w:rPr>
                <w:rFonts w:eastAsia="Times New Roman" w:cs="Times New Roman"/>
                <w:sz w:val="24"/>
                <w:szCs w:val="24"/>
                <w:lang w:val="en-GB" w:eastAsia="es-ES"/>
              </w:rPr>
            </w:pPr>
            <w:r w:rsidRPr="00CA28BF">
              <w:rPr>
                <w:rFonts w:eastAsia="Times New Roman" w:cs="Times New Roman"/>
                <w:sz w:val="24"/>
                <w:szCs w:val="24"/>
                <w:lang w:val="en-GB" w:eastAsia="es-ES"/>
              </w:rPr>
              <w:t>S2</w:t>
            </w:r>
          </w:p>
        </w:tc>
        <w:tc>
          <w:tcPr>
            <w:tcW w:w="0" w:type="auto"/>
            <w:noWrap/>
            <w:vAlign w:val="center"/>
          </w:tcPr>
          <w:p w:rsidR="000C3EEE" w:rsidRPr="00CA28BF" w:rsidRDefault="000C3EEE" w:rsidP="000C3EEE">
            <w:pPr>
              <w:spacing w:after="0" w:line="240" w:lineRule="auto"/>
              <w:rPr>
                <w:rFonts w:eastAsia="Times New Roman" w:cs="Times New Roman"/>
                <w:sz w:val="24"/>
                <w:szCs w:val="24"/>
                <w:lang w:eastAsia="es-ES"/>
              </w:rPr>
            </w:pPr>
            <w:r w:rsidRPr="00CA28BF">
              <w:rPr>
                <w:rFonts w:eastAsia="Times New Roman" w:cs="Times New Roman"/>
                <w:sz w:val="24"/>
                <w:szCs w:val="24"/>
                <w:lang w:eastAsia="es-ES"/>
              </w:rPr>
              <w:t> Dirección comercial II</w:t>
            </w:r>
          </w:p>
        </w:tc>
        <w:tc>
          <w:tcPr>
            <w:tcW w:w="0" w:type="auto"/>
            <w:noWrap/>
            <w:vAlign w:val="center"/>
          </w:tcPr>
          <w:p w:rsidR="000C3EEE" w:rsidRPr="00CA28BF" w:rsidRDefault="000C3EEE" w:rsidP="000C3EEE">
            <w:pPr>
              <w:spacing w:after="0" w:line="240" w:lineRule="auto"/>
              <w:jc w:val="center"/>
              <w:rPr>
                <w:rFonts w:eastAsia="Times New Roman" w:cs="Times New Roman"/>
                <w:sz w:val="24"/>
                <w:szCs w:val="24"/>
                <w:lang w:eastAsia="es-ES"/>
              </w:rPr>
            </w:pPr>
            <w:proofErr w:type="spellStart"/>
            <w:r w:rsidRPr="00CA28BF">
              <w:rPr>
                <w:rFonts w:eastAsia="Times New Roman" w:cs="Times New Roman"/>
                <w:sz w:val="24"/>
                <w:szCs w:val="24"/>
                <w:lang w:eastAsia="es-ES"/>
              </w:rPr>
              <w:t>Op</w:t>
            </w:r>
            <w:proofErr w:type="spellEnd"/>
          </w:p>
        </w:tc>
        <w:tc>
          <w:tcPr>
            <w:tcW w:w="0" w:type="auto"/>
            <w:vAlign w:val="center"/>
          </w:tcPr>
          <w:p w:rsidR="000C3EEE" w:rsidRPr="00CA28BF" w:rsidRDefault="000C3EEE" w:rsidP="000C3EEE">
            <w:pPr>
              <w:spacing w:after="0" w:line="240" w:lineRule="auto"/>
              <w:jc w:val="center"/>
              <w:rPr>
                <w:rFonts w:eastAsia="Times New Roman" w:cs="Times New Roman"/>
                <w:sz w:val="24"/>
                <w:szCs w:val="24"/>
                <w:lang w:eastAsia="es-ES"/>
              </w:rPr>
            </w:pPr>
            <w:r w:rsidRPr="00CA28BF">
              <w:rPr>
                <w:rFonts w:eastAsia="Times New Roman" w:cs="Times New Roman"/>
                <w:sz w:val="24"/>
                <w:szCs w:val="24"/>
                <w:lang w:eastAsia="es-ES"/>
              </w:rPr>
              <w:t> 6</w:t>
            </w:r>
          </w:p>
        </w:tc>
      </w:tr>
      <w:tr w:rsidR="000C3EEE" w:rsidRPr="00CA28BF" w:rsidTr="00925306">
        <w:trPr>
          <w:trHeight w:val="255"/>
          <w:jc w:val="center"/>
        </w:trPr>
        <w:tc>
          <w:tcPr>
            <w:tcW w:w="0" w:type="auto"/>
            <w:noWrap/>
            <w:vAlign w:val="center"/>
          </w:tcPr>
          <w:p w:rsidR="000C3EEE" w:rsidRPr="00CA28BF" w:rsidRDefault="000C3EEE" w:rsidP="000C3EEE">
            <w:pPr>
              <w:spacing w:after="0" w:line="240" w:lineRule="auto"/>
              <w:jc w:val="center"/>
              <w:rPr>
                <w:rFonts w:eastAsia="Times New Roman" w:cs="Times New Roman"/>
                <w:sz w:val="24"/>
                <w:szCs w:val="24"/>
                <w:lang w:val="en-GB" w:eastAsia="es-ES"/>
              </w:rPr>
            </w:pPr>
            <w:r w:rsidRPr="00CA28BF">
              <w:rPr>
                <w:rFonts w:eastAsia="Times New Roman" w:cs="Times New Roman"/>
                <w:sz w:val="24"/>
                <w:szCs w:val="24"/>
                <w:lang w:val="en-GB" w:eastAsia="es-ES"/>
              </w:rPr>
              <w:t>5</w:t>
            </w:r>
          </w:p>
        </w:tc>
        <w:tc>
          <w:tcPr>
            <w:tcW w:w="0" w:type="auto"/>
            <w:noWrap/>
            <w:vAlign w:val="center"/>
          </w:tcPr>
          <w:p w:rsidR="000C3EEE" w:rsidRPr="00CA28BF" w:rsidRDefault="000C3EEE" w:rsidP="000C3EEE">
            <w:pPr>
              <w:spacing w:after="0" w:line="240" w:lineRule="auto"/>
              <w:jc w:val="center"/>
              <w:rPr>
                <w:rFonts w:eastAsia="Times New Roman" w:cs="Times New Roman"/>
                <w:sz w:val="24"/>
                <w:szCs w:val="24"/>
                <w:lang w:val="en-GB" w:eastAsia="es-ES"/>
              </w:rPr>
            </w:pPr>
            <w:r w:rsidRPr="00CA28BF">
              <w:rPr>
                <w:rFonts w:eastAsia="Times New Roman" w:cs="Times New Roman"/>
                <w:sz w:val="24"/>
                <w:szCs w:val="24"/>
                <w:lang w:val="en-GB" w:eastAsia="es-ES"/>
              </w:rPr>
              <w:t>S2</w:t>
            </w:r>
          </w:p>
        </w:tc>
        <w:tc>
          <w:tcPr>
            <w:tcW w:w="0" w:type="auto"/>
            <w:noWrap/>
            <w:vAlign w:val="center"/>
          </w:tcPr>
          <w:p w:rsidR="000C3EEE" w:rsidRPr="00CA28BF" w:rsidRDefault="000C3EEE" w:rsidP="000C3EEE">
            <w:pPr>
              <w:spacing w:after="0" w:line="240" w:lineRule="auto"/>
              <w:rPr>
                <w:rFonts w:eastAsia="Times New Roman" w:cs="Times New Roman"/>
                <w:sz w:val="24"/>
                <w:szCs w:val="24"/>
                <w:lang w:eastAsia="es-ES"/>
              </w:rPr>
            </w:pPr>
            <w:r w:rsidRPr="00CA28BF">
              <w:rPr>
                <w:rFonts w:eastAsia="Times New Roman" w:cs="Times New Roman"/>
                <w:sz w:val="24"/>
                <w:szCs w:val="24"/>
                <w:lang w:eastAsia="es-ES"/>
              </w:rPr>
              <w:t> Dirección financiera internacional</w:t>
            </w:r>
          </w:p>
        </w:tc>
        <w:tc>
          <w:tcPr>
            <w:tcW w:w="0" w:type="auto"/>
            <w:noWrap/>
            <w:vAlign w:val="center"/>
          </w:tcPr>
          <w:p w:rsidR="000C3EEE" w:rsidRPr="00CA28BF" w:rsidRDefault="000C3EEE" w:rsidP="000C3EEE">
            <w:pPr>
              <w:spacing w:after="0" w:line="240" w:lineRule="auto"/>
              <w:jc w:val="center"/>
              <w:rPr>
                <w:rFonts w:eastAsia="Times New Roman" w:cs="Times New Roman"/>
                <w:sz w:val="24"/>
                <w:szCs w:val="24"/>
                <w:lang w:eastAsia="es-ES"/>
              </w:rPr>
            </w:pPr>
            <w:proofErr w:type="spellStart"/>
            <w:r w:rsidRPr="00CA28BF">
              <w:rPr>
                <w:rFonts w:eastAsia="Times New Roman" w:cs="Times New Roman"/>
                <w:sz w:val="24"/>
                <w:szCs w:val="24"/>
                <w:lang w:eastAsia="es-ES"/>
              </w:rPr>
              <w:t>Op</w:t>
            </w:r>
            <w:proofErr w:type="spellEnd"/>
          </w:p>
        </w:tc>
        <w:tc>
          <w:tcPr>
            <w:tcW w:w="0" w:type="auto"/>
            <w:vAlign w:val="center"/>
          </w:tcPr>
          <w:p w:rsidR="000C3EEE" w:rsidRPr="00CA28BF" w:rsidRDefault="000C3EEE" w:rsidP="000C3EEE">
            <w:pPr>
              <w:spacing w:after="0" w:line="240" w:lineRule="auto"/>
              <w:jc w:val="center"/>
              <w:rPr>
                <w:rFonts w:eastAsia="Times New Roman" w:cs="Times New Roman"/>
                <w:sz w:val="24"/>
                <w:szCs w:val="24"/>
                <w:lang w:eastAsia="es-ES"/>
              </w:rPr>
            </w:pPr>
            <w:r w:rsidRPr="00CA28BF">
              <w:rPr>
                <w:rFonts w:eastAsia="Times New Roman" w:cs="Times New Roman"/>
                <w:sz w:val="24"/>
                <w:szCs w:val="24"/>
                <w:lang w:eastAsia="es-ES"/>
              </w:rPr>
              <w:t> 6</w:t>
            </w:r>
          </w:p>
        </w:tc>
      </w:tr>
      <w:tr w:rsidR="000C3EEE" w:rsidRPr="00CA28BF" w:rsidTr="00925306">
        <w:trPr>
          <w:trHeight w:val="255"/>
          <w:jc w:val="center"/>
        </w:trPr>
        <w:tc>
          <w:tcPr>
            <w:tcW w:w="0" w:type="auto"/>
            <w:noWrap/>
            <w:vAlign w:val="center"/>
          </w:tcPr>
          <w:p w:rsidR="000C3EEE" w:rsidRPr="00CA28BF" w:rsidRDefault="000C3EEE" w:rsidP="000C3EEE">
            <w:pPr>
              <w:spacing w:after="0" w:line="240" w:lineRule="auto"/>
              <w:jc w:val="center"/>
              <w:rPr>
                <w:rFonts w:eastAsia="Times New Roman" w:cs="Times New Roman"/>
                <w:sz w:val="24"/>
                <w:szCs w:val="24"/>
                <w:lang w:val="es-ES_tradnl" w:eastAsia="es-ES"/>
              </w:rPr>
            </w:pPr>
            <w:r w:rsidRPr="00CA28BF">
              <w:rPr>
                <w:rFonts w:eastAsia="Times New Roman" w:cs="Times New Roman"/>
                <w:sz w:val="24"/>
                <w:szCs w:val="24"/>
                <w:lang w:val="es-ES_tradnl" w:eastAsia="es-ES"/>
              </w:rPr>
              <w:t>5</w:t>
            </w:r>
          </w:p>
        </w:tc>
        <w:tc>
          <w:tcPr>
            <w:tcW w:w="0" w:type="auto"/>
            <w:noWrap/>
            <w:vAlign w:val="center"/>
          </w:tcPr>
          <w:p w:rsidR="000C3EEE" w:rsidRPr="00CA28BF" w:rsidRDefault="000C3EEE" w:rsidP="000C3EEE">
            <w:pPr>
              <w:spacing w:after="0" w:line="240" w:lineRule="auto"/>
              <w:jc w:val="center"/>
              <w:rPr>
                <w:rFonts w:eastAsia="Times New Roman" w:cs="Times New Roman"/>
                <w:sz w:val="24"/>
                <w:szCs w:val="24"/>
                <w:lang w:val="es-ES_tradnl" w:eastAsia="es-ES"/>
              </w:rPr>
            </w:pPr>
            <w:r w:rsidRPr="00CA28BF">
              <w:rPr>
                <w:rFonts w:eastAsia="Times New Roman" w:cs="Times New Roman"/>
                <w:sz w:val="24"/>
                <w:szCs w:val="24"/>
                <w:lang w:val="es-ES_tradnl" w:eastAsia="es-ES"/>
              </w:rPr>
              <w:t>S2</w:t>
            </w:r>
          </w:p>
        </w:tc>
        <w:tc>
          <w:tcPr>
            <w:tcW w:w="0" w:type="auto"/>
            <w:noWrap/>
            <w:vAlign w:val="center"/>
          </w:tcPr>
          <w:p w:rsidR="000C3EEE" w:rsidRPr="00CA28BF" w:rsidRDefault="000C3EEE" w:rsidP="000C3EEE">
            <w:pPr>
              <w:spacing w:after="0" w:line="240" w:lineRule="auto"/>
              <w:rPr>
                <w:rFonts w:eastAsia="Times New Roman" w:cs="Times New Roman"/>
                <w:sz w:val="24"/>
                <w:szCs w:val="24"/>
                <w:lang w:eastAsia="es-ES"/>
              </w:rPr>
            </w:pPr>
            <w:r w:rsidRPr="00CA28BF">
              <w:rPr>
                <w:rFonts w:eastAsia="Times New Roman" w:cs="Times New Roman"/>
                <w:sz w:val="24"/>
                <w:szCs w:val="24"/>
                <w:lang w:eastAsia="es-ES"/>
              </w:rPr>
              <w:t> Gestión de tesorería</w:t>
            </w:r>
          </w:p>
        </w:tc>
        <w:tc>
          <w:tcPr>
            <w:tcW w:w="0" w:type="auto"/>
            <w:noWrap/>
            <w:vAlign w:val="center"/>
          </w:tcPr>
          <w:p w:rsidR="000C3EEE" w:rsidRPr="00CA28BF" w:rsidRDefault="000C3EEE" w:rsidP="000C3EEE">
            <w:pPr>
              <w:spacing w:after="0" w:line="240" w:lineRule="auto"/>
              <w:jc w:val="center"/>
              <w:rPr>
                <w:rFonts w:eastAsia="Times New Roman" w:cs="Times New Roman"/>
                <w:sz w:val="24"/>
                <w:szCs w:val="24"/>
                <w:lang w:eastAsia="es-ES"/>
              </w:rPr>
            </w:pPr>
            <w:proofErr w:type="spellStart"/>
            <w:r w:rsidRPr="00CA28BF">
              <w:rPr>
                <w:rFonts w:eastAsia="Times New Roman" w:cs="Times New Roman"/>
                <w:sz w:val="24"/>
                <w:szCs w:val="24"/>
                <w:lang w:eastAsia="es-ES"/>
              </w:rPr>
              <w:t>Op</w:t>
            </w:r>
            <w:proofErr w:type="spellEnd"/>
          </w:p>
        </w:tc>
        <w:tc>
          <w:tcPr>
            <w:tcW w:w="0" w:type="auto"/>
            <w:vAlign w:val="center"/>
          </w:tcPr>
          <w:p w:rsidR="000C3EEE" w:rsidRPr="00CA28BF" w:rsidRDefault="000C3EEE" w:rsidP="000C3EEE">
            <w:pPr>
              <w:spacing w:after="0" w:line="240" w:lineRule="auto"/>
              <w:jc w:val="center"/>
              <w:rPr>
                <w:rFonts w:eastAsia="Times New Roman" w:cs="Times New Roman"/>
                <w:sz w:val="24"/>
                <w:szCs w:val="24"/>
                <w:lang w:eastAsia="es-ES"/>
              </w:rPr>
            </w:pPr>
            <w:r w:rsidRPr="00CA28BF">
              <w:rPr>
                <w:rFonts w:eastAsia="Times New Roman" w:cs="Times New Roman"/>
                <w:sz w:val="24"/>
                <w:szCs w:val="24"/>
                <w:lang w:eastAsia="es-ES"/>
              </w:rPr>
              <w:t> 6</w:t>
            </w:r>
          </w:p>
        </w:tc>
      </w:tr>
      <w:tr w:rsidR="000C3EEE" w:rsidRPr="00CA28BF" w:rsidTr="00925306">
        <w:trPr>
          <w:trHeight w:val="255"/>
          <w:jc w:val="center"/>
        </w:trPr>
        <w:tc>
          <w:tcPr>
            <w:tcW w:w="0" w:type="auto"/>
            <w:noWrap/>
            <w:vAlign w:val="center"/>
          </w:tcPr>
          <w:p w:rsidR="000C3EEE" w:rsidRPr="00CA28BF" w:rsidRDefault="000C3EEE" w:rsidP="000C3EEE">
            <w:pPr>
              <w:spacing w:after="0" w:line="240" w:lineRule="auto"/>
              <w:jc w:val="center"/>
              <w:rPr>
                <w:rFonts w:eastAsia="Times New Roman" w:cs="Times New Roman"/>
                <w:sz w:val="24"/>
                <w:szCs w:val="24"/>
                <w:lang w:val="en-GB" w:eastAsia="es-ES"/>
              </w:rPr>
            </w:pPr>
            <w:r w:rsidRPr="00CA28BF">
              <w:rPr>
                <w:rFonts w:eastAsia="Times New Roman" w:cs="Times New Roman"/>
                <w:sz w:val="24"/>
                <w:szCs w:val="24"/>
                <w:lang w:val="en-GB" w:eastAsia="es-ES"/>
              </w:rPr>
              <w:t>5</w:t>
            </w:r>
          </w:p>
        </w:tc>
        <w:tc>
          <w:tcPr>
            <w:tcW w:w="0" w:type="auto"/>
            <w:noWrap/>
            <w:vAlign w:val="center"/>
          </w:tcPr>
          <w:p w:rsidR="000C3EEE" w:rsidRPr="00CA28BF" w:rsidRDefault="000C3EEE" w:rsidP="000C3EEE">
            <w:pPr>
              <w:spacing w:after="0" w:line="240" w:lineRule="auto"/>
              <w:jc w:val="center"/>
              <w:rPr>
                <w:rFonts w:eastAsia="Times New Roman" w:cs="Times New Roman"/>
                <w:sz w:val="24"/>
                <w:szCs w:val="24"/>
                <w:lang w:val="en-GB" w:eastAsia="es-ES"/>
              </w:rPr>
            </w:pPr>
            <w:r w:rsidRPr="00CA28BF">
              <w:rPr>
                <w:rFonts w:eastAsia="Times New Roman" w:cs="Times New Roman"/>
                <w:sz w:val="24"/>
                <w:szCs w:val="24"/>
                <w:lang w:val="en-GB" w:eastAsia="es-ES"/>
              </w:rPr>
              <w:t>S2</w:t>
            </w:r>
          </w:p>
        </w:tc>
        <w:tc>
          <w:tcPr>
            <w:tcW w:w="0" w:type="auto"/>
            <w:noWrap/>
            <w:vAlign w:val="center"/>
          </w:tcPr>
          <w:p w:rsidR="000C3EEE" w:rsidRPr="00CA28BF" w:rsidRDefault="000C3EEE" w:rsidP="000C3EEE">
            <w:pPr>
              <w:spacing w:after="0" w:line="240" w:lineRule="auto"/>
              <w:rPr>
                <w:rFonts w:eastAsia="Times New Roman" w:cs="Times New Roman"/>
                <w:sz w:val="24"/>
                <w:szCs w:val="24"/>
                <w:lang w:eastAsia="es-ES"/>
              </w:rPr>
            </w:pPr>
            <w:r w:rsidRPr="00CA28BF">
              <w:rPr>
                <w:rFonts w:eastAsia="Times New Roman" w:cs="Times New Roman"/>
                <w:sz w:val="24"/>
                <w:szCs w:val="24"/>
                <w:lang w:eastAsia="es-ES"/>
              </w:rPr>
              <w:t> Gestión integrada y creación de valor</w:t>
            </w:r>
          </w:p>
        </w:tc>
        <w:tc>
          <w:tcPr>
            <w:tcW w:w="0" w:type="auto"/>
            <w:noWrap/>
            <w:vAlign w:val="center"/>
          </w:tcPr>
          <w:p w:rsidR="000C3EEE" w:rsidRPr="00CA28BF" w:rsidRDefault="000C3EEE" w:rsidP="000C3EEE">
            <w:pPr>
              <w:spacing w:after="0" w:line="240" w:lineRule="auto"/>
              <w:jc w:val="center"/>
              <w:rPr>
                <w:rFonts w:eastAsia="Times New Roman" w:cs="Times New Roman"/>
                <w:sz w:val="24"/>
                <w:szCs w:val="24"/>
                <w:lang w:eastAsia="es-ES"/>
              </w:rPr>
            </w:pPr>
            <w:proofErr w:type="spellStart"/>
            <w:r w:rsidRPr="00CA28BF">
              <w:rPr>
                <w:rFonts w:eastAsia="Times New Roman" w:cs="Times New Roman"/>
                <w:sz w:val="24"/>
                <w:szCs w:val="24"/>
                <w:lang w:eastAsia="es-ES"/>
              </w:rPr>
              <w:t>Op</w:t>
            </w:r>
            <w:proofErr w:type="spellEnd"/>
          </w:p>
        </w:tc>
        <w:tc>
          <w:tcPr>
            <w:tcW w:w="0" w:type="auto"/>
            <w:vAlign w:val="center"/>
          </w:tcPr>
          <w:p w:rsidR="000C3EEE" w:rsidRPr="00CA28BF" w:rsidRDefault="000C3EEE" w:rsidP="000C3EEE">
            <w:pPr>
              <w:spacing w:after="0" w:line="240" w:lineRule="auto"/>
              <w:jc w:val="center"/>
              <w:rPr>
                <w:rFonts w:eastAsia="Times New Roman" w:cs="Times New Roman"/>
                <w:sz w:val="24"/>
                <w:szCs w:val="24"/>
                <w:lang w:eastAsia="es-ES"/>
              </w:rPr>
            </w:pPr>
            <w:r w:rsidRPr="00CA28BF">
              <w:rPr>
                <w:rFonts w:eastAsia="Times New Roman" w:cs="Times New Roman"/>
                <w:sz w:val="24"/>
                <w:szCs w:val="24"/>
                <w:lang w:eastAsia="es-ES"/>
              </w:rPr>
              <w:t> 6</w:t>
            </w:r>
          </w:p>
        </w:tc>
      </w:tr>
      <w:tr w:rsidR="000C3EEE" w:rsidRPr="00CA28BF" w:rsidTr="00925306">
        <w:trPr>
          <w:trHeight w:val="255"/>
          <w:jc w:val="center"/>
        </w:trPr>
        <w:tc>
          <w:tcPr>
            <w:tcW w:w="0" w:type="auto"/>
            <w:noWrap/>
            <w:vAlign w:val="center"/>
          </w:tcPr>
          <w:p w:rsidR="000C3EEE" w:rsidRPr="00CA28BF" w:rsidRDefault="000C3EEE" w:rsidP="000C3EEE">
            <w:pPr>
              <w:spacing w:after="0" w:line="240" w:lineRule="auto"/>
              <w:jc w:val="center"/>
              <w:rPr>
                <w:rFonts w:eastAsia="Times New Roman" w:cs="Times New Roman"/>
                <w:sz w:val="24"/>
                <w:szCs w:val="24"/>
                <w:lang w:val="en-GB" w:eastAsia="es-ES"/>
              </w:rPr>
            </w:pPr>
            <w:r w:rsidRPr="00CA28BF">
              <w:rPr>
                <w:rFonts w:eastAsia="Times New Roman" w:cs="Times New Roman"/>
                <w:sz w:val="24"/>
                <w:szCs w:val="24"/>
                <w:lang w:val="en-GB" w:eastAsia="es-ES"/>
              </w:rPr>
              <w:t>5</w:t>
            </w:r>
          </w:p>
        </w:tc>
        <w:tc>
          <w:tcPr>
            <w:tcW w:w="0" w:type="auto"/>
            <w:noWrap/>
            <w:vAlign w:val="center"/>
          </w:tcPr>
          <w:p w:rsidR="000C3EEE" w:rsidRPr="00CA28BF" w:rsidRDefault="000C3EEE" w:rsidP="000C3EEE">
            <w:pPr>
              <w:spacing w:after="0" w:line="240" w:lineRule="auto"/>
              <w:jc w:val="center"/>
              <w:rPr>
                <w:rFonts w:eastAsia="Times New Roman" w:cs="Times New Roman"/>
                <w:sz w:val="24"/>
                <w:szCs w:val="24"/>
                <w:lang w:val="en-GB" w:eastAsia="es-ES"/>
              </w:rPr>
            </w:pPr>
            <w:r w:rsidRPr="00CA28BF">
              <w:rPr>
                <w:rFonts w:eastAsia="Times New Roman" w:cs="Times New Roman"/>
                <w:sz w:val="24"/>
                <w:szCs w:val="24"/>
                <w:lang w:val="en-GB" w:eastAsia="es-ES"/>
              </w:rPr>
              <w:t>S2</w:t>
            </w:r>
          </w:p>
        </w:tc>
        <w:tc>
          <w:tcPr>
            <w:tcW w:w="0" w:type="auto"/>
            <w:noWrap/>
            <w:vAlign w:val="center"/>
          </w:tcPr>
          <w:p w:rsidR="000C3EEE" w:rsidRPr="00CA28BF" w:rsidRDefault="000C3EEE" w:rsidP="000C3EEE">
            <w:pPr>
              <w:spacing w:after="0" w:line="240" w:lineRule="auto"/>
              <w:rPr>
                <w:rFonts w:eastAsia="Times New Roman" w:cs="Times New Roman"/>
                <w:sz w:val="24"/>
                <w:szCs w:val="24"/>
                <w:lang w:eastAsia="es-ES"/>
              </w:rPr>
            </w:pPr>
            <w:r w:rsidRPr="00CA28BF">
              <w:rPr>
                <w:rFonts w:eastAsia="Times New Roman" w:cs="Times New Roman"/>
                <w:sz w:val="24"/>
                <w:szCs w:val="24"/>
                <w:lang w:eastAsia="es-ES"/>
              </w:rPr>
              <w:t xml:space="preserve"> Información financiera internacional</w:t>
            </w:r>
          </w:p>
        </w:tc>
        <w:tc>
          <w:tcPr>
            <w:tcW w:w="0" w:type="auto"/>
            <w:noWrap/>
            <w:vAlign w:val="center"/>
          </w:tcPr>
          <w:p w:rsidR="000C3EEE" w:rsidRPr="00CA28BF" w:rsidRDefault="000C3EEE" w:rsidP="000C3EEE">
            <w:pPr>
              <w:spacing w:after="0" w:line="240" w:lineRule="auto"/>
              <w:jc w:val="center"/>
              <w:rPr>
                <w:rFonts w:eastAsia="Times New Roman" w:cs="Times New Roman"/>
                <w:sz w:val="24"/>
                <w:szCs w:val="24"/>
                <w:lang w:eastAsia="es-ES"/>
              </w:rPr>
            </w:pPr>
            <w:proofErr w:type="spellStart"/>
            <w:r w:rsidRPr="00CA28BF">
              <w:rPr>
                <w:rFonts w:eastAsia="Times New Roman" w:cs="Times New Roman"/>
                <w:sz w:val="24"/>
                <w:szCs w:val="24"/>
                <w:lang w:eastAsia="es-ES"/>
              </w:rPr>
              <w:t>Op</w:t>
            </w:r>
            <w:proofErr w:type="spellEnd"/>
          </w:p>
        </w:tc>
        <w:tc>
          <w:tcPr>
            <w:tcW w:w="0" w:type="auto"/>
            <w:vAlign w:val="center"/>
          </w:tcPr>
          <w:p w:rsidR="000C3EEE" w:rsidRPr="00CA28BF" w:rsidRDefault="000C3EEE" w:rsidP="000C3EEE">
            <w:pPr>
              <w:spacing w:after="0" w:line="240" w:lineRule="auto"/>
              <w:jc w:val="center"/>
              <w:rPr>
                <w:rFonts w:eastAsia="Times New Roman" w:cs="Times New Roman"/>
                <w:sz w:val="24"/>
                <w:szCs w:val="24"/>
                <w:lang w:eastAsia="es-ES"/>
              </w:rPr>
            </w:pPr>
            <w:r w:rsidRPr="00CA28BF">
              <w:rPr>
                <w:rFonts w:eastAsia="Times New Roman" w:cs="Times New Roman"/>
                <w:sz w:val="24"/>
                <w:szCs w:val="24"/>
                <w:lang w:eastAsia="es-ES"/>
              </w:rPr>
              <w:t> 6</w:t>
            </w:r>
          </w:p>
        </w:tc>
      </w:tr>
      <w:tr w:rsidR="000C3EEE" w:rsidRPr="00CA28BF" w:rsidTr="00925306">
        <w:trPr>
          <w:trHeight w:val="255"/>
          <w:jc w:val="center"/>
        </w:trPr>
        <w:tc>
          <w:tcPr>
            <w:tcW w:w="0" w:type="auto"/>
            <w:noWrap/>
            <w:vAlign w:val="center"/>
          </w:tcPr>
          <w:p w:rsidR="000C3EEE" w:rsidRPr="00CA28BF" w:rsidRDefault="000C3EEE" w:rsidP="000C3EEE">
            <w:pPr>
              <w:spacing w:after="0" w:line="240" w:lineRule="auto"/>
              <w:jc w:val="center"/>
              <w:rPr>
                <w:rFonts w:eastAsia="Times New Roman" w:cs="Times New Roman"/>
                <w:sz w:val="24"/>
                <w:szCs w:val="24"/>
                <w:lang w:val="en-GB" w:eastAsia="es-ES"/>
              </w:rPr>
            </w:pPr>
            <w:r w:rsidRPr="00CA28BF">
              <w:rPr>
                <w:rFonts w:eastAsia="Times New Roman" w:cs="Times New Roman"/>
                <w:sz w:val="24"/>
                <w:szCs w:val="24"/>
                <w:lang w:val="en-GB" w:eastAsia="es-ES"/>
              </w:rPr>
              <w:t>5</w:t>
            </w:r>
          </w:p>
        </w:tc>
        <w:tc>
          <w:tcPr>
            <w:tcW w:w="0" w:type="auto"/>
            <w:noWrap/>
            <w:vAlign w:val="center"/>
          </w:tcPr>
          <w:p w:rsidR="000C3EEE" w:rsidRPr="00CA28BF" w:rsidRDefault="000C3EEE" w:rsidP="000C3EEE">
            <w:pPr>
              <w:spacing w:after="0" w:line="240" w:lineRule="auto"/>
              <w:jc w:val="center"/>
              <w:rPr>
                <w:rFonts w:eastAsia="Times New Roman" w:cs="Times New Roman"/>
                <w:sz w:val="24"/>
                <w:szCs w:val="24"/>
                <w:lang w:val="en-GB" w:eastAsia="es-ES"/>
              </w:rPr>
            </w:pPr>
            <w:r w:rsidRPr="00CA28BF">
              <w:rPr>
                <w:rFonts w:eastAsia="Times New Roman" w:cs="Times New Roman"/>
                <w:sz w:val="24"/>
                <w:szCs w:val="24"/>
                <w:lang w:val="en-GB" w:eastAsia="es-ES"/>
              </w:rPr>
              <w:t>S2</w:t>
            </w:r>
          </w:p>
        </w:tc>
        <w:tc>
          <w:tcPr>
            <w:tcW w:w="0" w:type="auto"/>
            <w:noWrap/>
            <w:vAlign w:val="center"/>
          </w:tcPr>
          <w:p w:rsidR="000C3EEE" w:rsidRPr="00CA28BF" w:rsidRDefault="000C3EEE" w:rsidP="000C3EEE">
            <w:pPr>
              <w:spacing w:after="0" w:line="240" w:lineRule="auto"/>
              <w:rPr>
                <w:rFonts w:eastAsia="Times New Roman" w:cs="Times New Roman"/>
                <w:sz w:val="24"/>
                <w:szCs w:val="24"/>
                <w:lang w:eastAsia="es-ES"/>
              </w:rPr>
            </w:pPr>
            <w:r w:rsidRPr="00CA28BF">
              <w:rPr>
                <w:rFonts w:eastAsia="Times New Roman" w:cs="Times New Roman"/>
                <w:sz w:val="24"/>
                <w:szCs w:val="24"/>
                <w:lang w:eastAsia="es-ES"/>
              </w:rPr>
              <w:t> Modelos de excelencia y calidad en la gestión</w:t>
            </w:r>
          </w:p>
        </w:tc>
        <w:tc>
          <w:tcPr>
            <w:tcW w:w="0" w:type="auto"/>
            <w:noWrap/>
            <w:vAlign w:val="center"/>
          </w:tcPr>
          <w:p w:rsidR="000C3EEE" w:rsidRPr="00CA28BF" w:rsidRDefault="000C3EEE" w:rsidP="000C3EEE">
            <w:pPr>
              <w:spacing w:after="0" w:line="240" w:lineRule="auto"/>
              <w:jc w:val="center"/>
              <w:rPr>
                <w:rFonts w:eastAsia="Times New Roman" w:cs="Times New Roman"/>
                <w:sz w:val="24"/>
                <w:szCs w:val="24"/>
                <w:lang w:eastAsia="es-ES"/>
              </w:rPr>
            </w:pPr>
            <w:proofErr w:type="spellStart"/>
            <w:r w:rsidRPr="00CA28BF">
              <w:rPr>
                <w:rFonts w:eastAsia="Times New Roman" w:cs="Times New Roman"/>
                <w:sz w:val="24"/>
                <w:szCs w:val="24"/>
                <w:lang w:eastAsia="es-ES"/>
              </w:rPr>
              <w:t>Op</w:t>
            </w:r>
            <w:proofErr w:type="spellEnd"/>
          </w:p>
        </w:tc>
        <w:tc>
          <w:tcPr>
            <w:tcW w:w="0" w:type="auto"/>
            <w:vAlign w:val="center"/>
          </w:tcPr>
          <w:p w:rsidR="000C3EEE" w:rsidRPr="00CA28BF" w:rsidRDefault="000C3EEE" w:rsidP="000C3EEE">
            <w:pPr>
              <w:spacing w:after="0" w:line="240" w:lineRule="auto"/>
              <w:jc w:val="center"/>
              <w:rPr>
                <w:rFonts w:eastAsia="Times New Roman" w:cs="Times New Roman"/>
                <w:sz w:val="24"/>
                <w:szCs w:val="24"/>
                <w:lang w:eastAsia="es-ES"/>
              </w:rPr>
            </w:pPr>
            <w:r w:rsidRPr="00CA28BF">
              <w:rPr>
                <w:rFonts w:eastAsia="Times New Roman" w:cs="Times New Roman"/>
                <w:sz w:val="24"/>
                <w:szCs w:val="24"/>
                <w:lang w:eastAsia="es-ES"/>
              </w:rPr>
              <w:t> 5</w:t>
            </w:r>
          </w:p>
        </w:tc>
      </w:tr>
      <w:tr w:rsidR="000C3EEE" w:rsidRPr="00CA28BF" w:rsidTr="00925306">
        <w:trPr>
          <w:trHeight w:val="255"/>
          <w:jc w:val="center"/>
        </w:trPr>
        <w:tc>
          <w:tcPr>
            <w:tcW w:w="0" w:type="auto"/>
            <w:noWrap/>
            <w:vAlign w:val="center"/>
          </w:tcPr>
          <w:p w:rsidR="000C3EEE" w:rsidRPr="00CA28BF" w:rsidRDefault="000C3EEE" w:rsidP="000C3EEE">
            <w:pPr>
              <w:spacing w:after="0" w:line="240" w:lineRule="auto"/>
              <w:jc w:val="center"/>
              <w:rPr>
                <w:rFonts w:eastAsia="Times New Roman" w:cs="Times New Roman"/>
                <w:sz w:val="24"/>
                <w:szCs w:val="24"/>
                <w:lang w:val="es-ES_tradnl" w:eastAsia="es-ES"/>
              </w:rPr>
            </w:pPr>
            <w:r w:rsidRPr="00CA28BF">
              <w:rPr>
                <w:rFonts w:eastAsia="Times New Roman" w:cs="Times New Roman"/>
                <w:sz w:val="24"/>
                <w:szCs w:val="24"/>
                <w:lang w:val="es-ES_tradnl" w:eastAsia="es-ES"/>
              </w:rPr>
              <w:t>5</w:t>
            </w:r>
          </w:p>
        </w:tc>
        <w:tc>
          <w:tcPr>
            <w:tcW w:w="0" w:type="auto"/>
            <w:noWrap/>
            <w:vAlign w:val="center"/>
          </w:tcPr>
          <w:p w:rsidR="000C3EEE" w:rsidRPr="00CA28BF" w:rsidRDefault="000C3EEE" w:rsidP="000C3EEE">
            <w:pPr>
              <w:spacing w:after="0" w:line="240" w:lineRule="auto"/>
              <w:jc w:val="center"/>
              <w:rPr>
                <w:rFonts w:eastAsia="Times New Roman" w:cs="Times New Roman"/>
                <w:sz w:val="24"/>
                <w:szCs w:val="24"/>
                <w:lang w:val="es-ES_tradnl" w:eastAsia="es-ES"/>
              </w:rPr>
            </w:pPr>
            <w:r w:rsidRPr="00CA28BF">
              <w:rPr>
                <w:rFonts w:eastAsia="Times New Roman" w:cs="Times New Roman"/>
                <w:sz w:val="24"/>
                <w:szCs w:val="24"/>
                <w:lang w:val="es-ES_tradnl" w:eastAsia="es-ES"/>
              </w:rPr>
              <w:t>S2</w:t>
            </w:r>
          </w:p>
        </w:tc>
        <w:tc>
          <w:tcPr>
            <w:tcW w:w="0" w:type="auto"/>
            <w:noWrap/>
            <w:vAlign w:val="center"/>
          </w:tcPr>
          <w:p w:rsidR="000C3EEE" w:rsidRPr="00CA28BF" w:rsidRDefault="000C3EEE" w:rsidP="000C3EEE">
            <w:pPr>
              <w:spacing w:after="0" w:line="240" w:lineRule="auto"/>
              <w:rPr>
                <w:rFonts w:eastAsia="Times New Roman" w:cs="Times New Roman"/>
                <w:sz w:val="24"/>
                <w:szCs w:val="24"/>
                <w:lang w:eastAsia="es-ES"/>
              </w:rPr>
            </w:pPr>
            <w:r w:rsidRPr="00CA28BF">
              <w:rPr>
                <w:rFonts w:eastAsia="Times New Roman" w:cs="Times New Roman"/>
                <w:sz w:val="24"/>
                <w:szCs w:val="24"/>
                <w:lang w:eastAsia="es-ES"/>
              </w:rPr>
              <w:t> Política económica</w:t>
            </w:r>
          </w:p>
        </w:tc>
        <w:tc>
          <w:tcPr>
            <w:tcW w:w="0" w:type="auto"/>
            <w:noWrap/>
            <w:vAlign w:val="center"/>
          </w:tcPr>
          <w:p w:rsidR="000C3EEE" w:rsidRPr="00CA28BF" w:rsidRDefault="000C3EEE" w:rsidP="000C3EEE">
            <w:pPr>
              <w:spacing w:after="0" w:line="240" w:lineRule="auto"/>
              <w:jc w:val="center"/>
              <w:rPr>
                <w:rFonts w:eastAsia="Times New Roman" w:cs="Times New Roman"/>
                <w:sz w:val="24"/>
                <w:szCs w:val="24"/>
                <w:lang w:eastAsia="es-ES"/>
              </w:rPr>
            </w:pPr>
            <w:proofErr w:type="spellStart"/>
            <w:r w:rsidRPr="00CA28BF">
              <w:rPr>
                <w:rFonts w:eastAsia="Times New Roman" w:cs="Times New Roman"/>
                <w:sz w:val="24"/>
                <w:szCs w:val="24"/>
                <w:lang w:eastAsia="es-ES"/>
              </w:rPr>
              <w:t>Op</w:t>
            </w:r>
            <w:proofErr w:type="spellEnd"/>
          </w:p>
        </w:tc>
        <w:tc>
          <w:tcPr>
            <w:tcW w:w="0" w:type="auto"/>
            <w:vAlign w:val="center"/>
          </w:tcPr>
          <w:p w:rsidR="000C3EEE" w:rsidRPr="00CA28BF" w:rsidRDefault="000C3EEE" w:rsidP="000C3EEE">
            <w:pPr>
              <w:spacing w:after="0" w:line="240" w:lineRule="auto"/>
              <w:jc w:val="center"/>
              <w:rPr>
                <w:rFonts w:eastAsia="Times New Roman" w:cs="Times New Roman"/>
                <w:sz w:val="24"/>
                <w:szCs w:val="24"/>
                <w:lang w:eastAsia="es-ES"/>
              </w:rPr>
            </w:pPr>
            <w:r w:rsidRPr="00CA28BF">
              <w:rPr>
                <w:rFonts w:eastAsia="Times New Roman" w:cs="Times New Roman"/>
                <w:sz w:val="24"/>
                <w:szCs w:val="24"/>
                <w:lang w:eastAsia="es-ES"/>
              </w:rPr>
              <w:t> 5</w:t>
            </w:r>
          </w:p>
        </w:tc>
      </w:tr>
    </w:tbl>
    <w:p w:rsidR="000C3EEE" w:rsidRDefault="000C3EEE" w:rsidP="000C3EEE">
      <w:pPr>
        <w:spacing w:line="240" w:lineRule="auto"/>
        <w:jc w:val="both"/>
        <w:rPr>
          <w:sz w:val="24"/>
          <w:szCs w:val="24"/>
        </w:rPr>
      </w:pPr>
    </w:p>
    <w:p w:rsidR="000C3EEE" w:rsidRDefault="000C3EEE" w:rsidP="000C3EEE">
      <w:pPr>
        <w:spacing w:line="240" w:lineRule="auto"/>
        <w:jc w:val="both"/>
        <w:rPr>
          <w:sz w:val="24"/>
          <w:szCs w:val="24"/>
        </w:rPr>
      </w:pPr>
      <w:r>
        <w:rPr>
          <w:sz w:val="24"/>
          <w:szCs w:val="24"/>
        </w:rPr>
        <w:lastRenderedPageBreak/>
        <w:t>Por bloques optativos:</w:t>
      </w:r>
    </w:p>
    <w:tbl>
      <w:tblPr>
        <w:tblStyle w:val="Tablaconcuadrcula"/>
        <w:tblW w:w="0" w:type="auto"/>
        <w:tblLook w:val="04A0" w:firstRow="1" w:lastRow="0" w:firstColumn="1" w:lastColumn="0" w:noHBand="0" w:noVBand="1"/>
      </w:tblPr>
      <w:tblGrid>
        <w:gridCol w:w="4247"/>
        <w:gridCol w:w="4247"/>
      </w:tblGrid>
      <w:tr w:rsidR="000C3EEE" w:rsidTr="000C4E0B">
        <w:tc>
          <w:tcPr>
            <w:tcW w:w="4247" w:type="dxa"/>
          </w:tcPr>
          <w:p w:rsidR="000C3EEE" w:rsidRPr="00205F65" w:rsidRDefault="000C3EEE" w:rsidP="000C4E0B">
            <w:pPr>
              <w:jc w:val="both"/>
              <w:rPr>
                <w:b/>
              </w:rPr>
            </w:pPr>
            <w:r w:rsidRPr="00205F65">
              <w:rPr>
                <w:b/>
              </w:rPr>
              <w:t>BLOQUE OPTATIVO 1</w:t>
            </w:r>
            <w:r w:rsidRPr="00205F65">
              <w:rPr>
                <w:b/>
              </w:rPr>
              <w:tab/>
            </w:r>
          </w:p>
          <w:p w:rsidR="000C3EEE" w:rsidRPr="00205F65" w:rsidRDefault="000C3EEE" w:rsidP="000C4E0B">
            <w:pPr>
              <w:jc w:val="both"/>
            </w:pPr>
            <w:r w:rsidRPr="004A0BA5">
              <w:t>GESTIÓN DE TESORERÍA</w:t>
            </w:r>
            <w:r>
              <w:t xml:space="preserve"> </w:t>
            </w:r>
          </w:p>
          <w:p w:rsidR="000C3EEE" w:rsidRDefault="000C3EEE" w:rsidP="000C4E0B">
            <w:pPr>
              <w:jc w:val="both"/>
              <w:rPr>
                <w:sz w:val="24"/>
                <w:szCs w:val="24"/>
              </w:rPr>
            </w:pPr>
            <w:r w:rsidRPr="00205F65">
              <w:t>POLÍTICA ECONÓMICA</w:t>
            </w:r>
          </w:p>
        </w:tc>
        <w:tc>
          <w:tcPr>
            <w:tcW w:w="4247" w:type="dxa"/>
          </w:tcPr>
          <w:p w:rsidR="000C3EEE" w:rsidRPr="00205F65" w:rsidRDefault="000C3EEE" w:rsidP="000C4E0B">
            <w:pPr>
              <w:jc w:val="both"/>
              <w:rPr>
                <w:b/>
              </w:rPr>
            </w:pPr>
            <w:r w:rsidRPr="00205F65">
              <w:rPr>
                <w:b/>
              </w:rPr>
              <w:t>BLOQUE OPTATIVO 3</w:t>
            </w:r>
            <w:r w:rsidRPr="00205F65">
              <w:rPr>
                <w:b/>
              </w:rPr>
              <w:tab/>
            </w:r>
          </w:p>
          <w:p w:rsidR="000C3EEE" w:rsidRDefault="000C3EEE" w:rsidP="000C4E0B">
            <w:pPr>
              <w:jc w:val="both"/>
            </w:pPr>
            <w:r w:rsidRPr="00205F65">
              <w:t xml:space="preserve">INFORMACIÓN FINANCIERA INTERNACIONAL </w:t>
            </w:r>
          </w:p>
          <w:p w:rsidR="000C3EEE" w:rsidRPr="004A0BA5" w:rsidRDefault="000C3EEE" w:rsidP="000C4E0B">
            <w:pPr>
              <w:jc w:val="both"/>
            </w:pPr>
            <w:r w:rsidRPr="00205F65">
              <w:t>GESTIÓN INTEGRADA Y CREACIÓN DE VALOR</w:t>
            </w:r>
          </w:p>
        </w:tc>
      </w:tr>
      <w:tr w:rsidR="000C3EEE" w:rsidTr="000C4E0B">
        <w:tc>
          <w:tcPr>
            <w:tcW w:w="4247" w:type="dxa"/>
          </w:tcPr>
          <w:p w:rsidR="000C3EEE" w:rsidRPr="00205F65" w:rsidRDefault="000C3EEE" w:rsidP="000C4E0B">
            <w:pPr>
              <w:jc w:val="both"/>
              <w:rPr>
                <w:b/>
              </w:rPr>
            </w:pPr>
            <w:r w:rsidRPr="00205F65">
              <w:rPr>
                <w:b/>
              </w:rPr>
              <w:t>BLOQUE OPTATIVO 2</w:t>
            </w:r>
            <w:r w:rsidRPr="00205F65">
              <w:rPr>
                <w:b/>
              </w:rPr>
              <w:tab/>
            </w:r>
          </w:p>
          <w:p w:rsidR="000C3EEE" w:rsidRPr="00205F65" w:rsidRDefault="000C3EEE" w:rsidP="000C4E0B">
            <w:pPr>
              <w:jc w:val="both"/>
            </w:pPr>
            <w:r w:rsidRPr="00205F65">
              <w:t>DIRECCIÓN FINANCIERA INTERNACIONAL</w:t>
            </w:r>
          </w:p>
          <w:p w:rsidR="000C3EEE" w:rsidRDefault="000C3EEE" w:rsidP="000C4E0B">
            <w:pPr>
              <w:jc w:val="both"/>
              <w:rPr>
                <w:sz w:val="24"/>
                <w:szCs w:val="24"/>
              </w:rPr>
            </w:pPr>
            <w:r w:rsidRPr="00205F65">
              <w:t>CREACIÓN Y GESTIÓN DE PYMES</w:t>
            </w:r>
          </w:p>
        </w:tc>
        <w:tc>
          <w:tcPr>
            <w:tcW w:w="4247" w:type="dxa"/>
          </w:tcPr>
          <w:p w:rsidR="000C3EEE" w:rsidRPr="00205F65" w:rsidRDefault="000C3EEE" w:rsidP="000C4E0B">
            <w:pPr>
              <w:jc w:val="both"/>
              <w:rPr>
                <w:b/>
              </w:rPr>
            </w:pPr>
            <w:r w:rsidRPr="00205F65">
              <w:rPr>
                <w:b/>
              </w:rPr>
              <w:t xml:space="preserve">BLOQUE OPTATIVO </w:t>
            </w:r>
            <w:r>
              <w:rPr>
                <w:b/>
              </w:rPr>
              <w:t>4</w:t>
            </w:r>
          </w:p>
          <w:p w:rsidR="000C3EEE" w:rsidRPr="00205F65" w:rsidRDefault="000C3EEE" w:rsidP="000C4E0B">
            <w:pPr>
              <w:jc w:val="both"/>
            </w:pPr>
            <w:r w:rsidRPr="00205F65">
              <w:t>DIRECCIÓN COMERCIAL II</w:t>
            </w:r>
          </w:p>
          <w:p w:rsidR="000C3EEE" w:rsidRDefault="000C3EEE" w:rsidP="000C4E0B">
            <w:pPr>
              <w:jc w:val="both"/>
              <w:rPr>
                <w:sz w:val="24"/>
                <w:szCs w:val="24"/>
              </w:rPr>
            </w:pPr>
            <w:r w:rsidRPr="00205F65">
              <w:t>MODELOS DE EXCELENCIA Y CALIDAD EN LA GESTIÓN</w:t>
            </w:r>
          </w:p>
        </w:tc>
      </w:tr>
    </w:tbl>
    <w:p w:rsidR="000C3EEE" w:rsidRDefault="000C3EEE" w:rsidP="00CA28BF">
      <w:pPr>
        <w:spacing w:line="360" w:lineRule="auto"/>
        <w:jc w:val="both"/>
        <w:rPr>
          <w:b/>
          <w:sz w:val="24"/>
          <w:szCs w:val="24"/>
        </w:rPr>
      </w:pPr>
    </w:p>
    <w:p w:rsidR="00CA28BF" w:rsidRPr="000C3EEE" w:rsidRDefault="000C3EEE" w:rsidP="00CA28BF">
      <w:pPr>
        <w:spacing w:line="360" w:lineRule="auto"/>
        <w:jc w:val="both"/>
        <w:rPr>
          <w:sz w:val="24"/>
          <w:szCs w:val="24"/>
        </w:rPr>
      </w:pPr>
      <w:r>
        <w:rPr>
          <w:sz w:val="24"/>
          <w:szCs w:val="24"/>
        </w:rPr>
        <w:t xml:space="preserve">Y en 6º </w:t>
      </w:r>
      <w:r w:rsidR="00CA28BF" w:rsidRPr="000C3EEE">
        <w:rPr>
          <w:sz w:val="24"/>
          <w:szCs w:val="24"/>
        </w:rPr>
        <w:t xml:space="preserve"> </w:t>
      </w:r>
      <w:r>
        <w:rPr>
          <w:sz w:val="24"/>
          <w:szCs w:val="24"/>
        </w:rPr>
        <w:t>(primer s</w:t>
      </w:r>
      <w:r w:rsidR="00CA28BF" w:rsidRPr="000C3EEE">
        <w:rPr>
          <w:sz w:val="24"/>
          <w:szCs w:val="24"/>
        </w:rPr>
        <w:t>emestre</w:t>
      </w:r>
      <w:r>
        <w:rPr>
          <w:sz w:val="24"/>
          <w:szCs w:val="24"/>
        </w:rPr>
        <w:t>)</w:t>
      </w:r>
      <w:r w:rsidR="00CA28BF" w:rsidRPr="000C3EEE">
        <w:rPr>
          <w:sz w:val="24"/>
          <w:szCs w:val="24"/>
        </w:rPr>
        <w:t xml:space="preserve"> </w:t>
      </w:r>
      <w:r>
        <w:rPr>
          <w:sz w:val="24"/>
          <w:szCs w:val="24"/>
        </w:rPr>
        <w:t>son las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134"/>
        <w:gridCol w:w="4111"/>
        <w:gridCol w:w="1417"/>
        <w:gridCol w:w="986"/>
      </w:tblGrid>
      <w:tr w:rsidR="000C3EEE" w:rsidRPr="00CA28BF" w:rsidTr="00274020">
        <w:trPr>
          <w:trHeight w:val="255"/>
          <w:jc w:val="center"/>
        </w:trPr>
        <w:tc>
          <w:tcPr>
            <w:tcW w:w="8494" w:type="dxa"/>
            <w:gridSpan w:val="5"/>
            <w:shd w:val="clear" w:color="auto" w:fill="D0CECE" w:themeFill="background2" w:themeFillShade="E6"/>
            <w:noWrap/>
            <w:vAlign w:val="center"/>
          </w:tcPr>
          <w:p w:rsidR="000C3EEE" w:rsidRPr="00CA28BF" w:rsidRDefault="000C3EEE" w:rsidP="00925306">
            <w:pPr>
              <w:spacing w:after="0" w:line="240" w:lineRule="auto"/>
              <w:jc w:val="center"/>
              <w:rPr>
                <w:rFonts w:eastAsia="Times New Roman" w:cs="Times New Roman"/>
                <w:b/>
                <w:sz w:val="24"/>
                <w:szCs w:val="24"/>
                <w:lang w:eastAsia="es-ES"/>
              </w:rPr>
            </w:pPr>
            <w:r>
              <w:rPr>
                <w:rFonts w:eastAsia="Times New Roman" w:cs="Times New Roman"/>
                <w:b/>
                <w:sz w:val="24"/>
                <w:szCs w:val="24"/>
                <w:lang w:eastAsia="es-ES"/>
              </w:rPr>
              <w:t>OPTATIVAS DE 4º GADE A CURSAR POR LOS DE 6º DE DADE</w:t>
            </w:r>
          </w:p>
        </w:tc>
      </w:tr>
      <w:tr w:rsidR="000C3EEE" w:rsidRPr="00CA28BF" w:rsidTr="004642A9">
        <w:trPr>
          <w:trHeight w:val="255"/>
          <w:jc w:val="center"/>
        </w:trPr>
        <w:tc>
          <w:tcPr>
            <w:tcW w:w="846" w:type="dxa"/>
            <w:shd w:val="clear" w:color="auto" w:fill="D0CECE" w:themeFill="background2" w:themeFillShade="E6"/>
            <w:noWrap/>
            <w:vAlign w:val="center"/>
          </w:tcPr>
          <w:p w:rsidR="000C3EEE" w:rsidRPr="00CA28BF" w:rsidRDefault="000C3EEE" w:rsidP="000C3EEE">
            <w:pPr>
              <w:spacing w:after="0" w:line="240" w:lineRule="auto"/>
              <w:jc w:val="center"/>
              <w:rPr>
                <w:rFonts w:eastAsia="Times New Roman" w:cs="Times New Roman"/>
                <w:b/>
                <w:sz w:val="24"/>
                <w:szCs w:val="24"/>
                <w:lang w:val="en-GB" w:eastAsia="es-ES"/>
              </w:rPr>
            </w:pPr>
            <w:proofErr w:type="spellStart"/>
            <w:r w:rsidRPr="00CA28BF">
              <w:rPr>
                <w:rFonts w:eastAsia="Times New Roman" w:cs="Times New Roman"/>
                <w:b/>
                <w:sz w:val="24"/>
                <w:szCs w:val="24"/>
                <w:lang w:val="en-GB" w:eastAsia="es-ES"/>
              </w:rPr>
              <w:t>Curso</w:t>
            </w:r>
            <w:proofErr w:type="spellEnd"/>
            <w:r w:rsidRPr="00CA28BF">
              <w:rPr>
                <w:rFonts w:eastAsia="Times New Roman" w:cs="Times New Roman"/>
                <w:b/>
                <w:sz w:val="24"/>
                <w:szCs w:val="24"/>
                <w:lang w:val="en-GB" w:eastAsia="es-ES"/>
              </w:rPr>
              <w:t xml:space="preserve"> </w:t>
            </w:r>
          </w:p>
        </w:tc>
        <w:tc>
          <w:tcPr>
            <w:tcW w:w="1134" w:type="dxa"/>
            <w:shd w:val="clear" w:color="auto" w:fill="D0CECE" w:themeFill="background2" w:themeFillShade="E6"/>
            <w:noWrap/>
            <w:vAlign w:val="center"/>
          </w:tcPr>
          <w:p w:rsidR="000C3EEE" w:rsidRPr="00CA28BF" w:rsidRDefault="000C3EEE" w:rsidP="000C3EEE">
            <w:pPr>
              <w:spacing w:after="0" w:line="240" w:lineRule="auto"/>
              <w:jc w:val="center"/>
              <w:rPr>
                <w:rFonts w:eastAsia="Times New Roman" w:cs="Times New Roman"/>
                <w:b/>
                <w:sz w:val="24"/>
                <w:szCs w:val="24"/>
                <w:lang w:val="en-GB" w:eastAsia="es-ES"/>
              </w:rPr>
            </w:pPr>
            <w:proofErr w:type="spellStart"/>
            <w:r w:rsidRPr="00CA28BF">
              <w:rPr>
                <w:rFonts w:eastAsia="Times New Roman" w:cs="Times New Roman"/>
                <w:b/>
                <w:sz w:val="24"/>
                <w:szCs w:val="24"/>
                <w:lang w:val="en-GB" w:eastAsia="es-ES"/>
              </w:rPr>
              <w:t>Semestre</w:t>
            </w:r>
            <w:proofErr w:type="spellEnd"/>
          </w:p>
        </w:tc>
        <w:tc>
          <w:tcPr>
            <w:tcW w:w="4111" w:type="dxa"/>
            <w:shd w:val="clear" w:color="auto" w:fill="D0CECE" w:themeFill="background2" w:themeFillShade="E6"/>
            <w:noWrap/>
            <w:vAlign w:val="center"/>
          </w:tcPr>
          <w:p w:rsidR="000C3EEE" w:rsidRPr="00CA28BF" w:rsidRDefault="000C3EEE" w:rsidP="000C3EEE">
            <w:pPr>
              <w:spacing w:after="0" w:line="240" w:lineRule="auto"/>
              <w:rPr>
                <w:rFonts w:eastAsia="Times New Roman" w:cs="Times New Roman"/>
                <w:b/>
                <w:sz w:val="24"/>
                <w:szCs w:val="24"/>
                <w:lang w:eastAsia="es-ES"/>
              </w:rPr>
            </w:pPr>
            <w:r w:rsidRPr="00CA28BF">
              <w:rPr>
                <w:rFonts w:eastAsia="Times New Roman" w:cs="Times New Roman"/>
                <w:b/>
                <w:sz w:val="24"/>
                <w:szCs w:val="24"/>
                <w:lang w:eastAsia="es-ES"/>
              </w:rPr>
              <w:t>Asignatura</w:t>
            </w:r>
          </w:p>
        </w:tc>
        <w:tc>
          <w:tcPr>
            <w:tcW w:w="1417" w:type="dxa"/>
            <w:shd w:val="clear" w:color="auto" w:fill="D0CECE" w:themeFill="background2" w:themeFillShade="E6"/>
            <w:noWrap/>
            <w:vAlign w:val="center"/>
          </w:tcPr>
          <w:p w:rsidR="000C3EEE" w:rsidRPr="00CA28BF" w:rsidRDefault="000C3EEE" w:rsidP="000C3EEE">
            <w:pPr>
              <w:spacing w:after="0" w:line="240" w:lineRule="auto"/>
              <w:jc w:val="center"/>
              <w:rPr>
                <w:rFonts w:eastAsia="Times New Roman" w:cs="Times New Roman"/>
                <w:b/>
                <w:sz w:val="24"/>
                <w:szCs w:val="24"/>
                <w:lang w:eastAsia="es-ES"/>
              </w:rPr>
            </w:pPr>
            <w:proofErr w:type="spellStart"/>
            <w:r w:rsidRPr="00CA28BF">
              <w:rPr>
                <w:rFonts w:eastAsia="Times New Roman" w:cs="Times New Roman"/>
                <w:b/>
                <w:sz w:val="24"/>
                <w:szCs w:val="24"/>
                <w:lang w:eastAsia="es-ES"/>
              </w:rPr>
              <w:t>Cáracter</w:t>
            </w:r>
            <w:proofErr w:type="spellEnd"/>
          </w:p>
        </w:tc>
        <w:tc>
          <w:tcPr>
            <w:tcW w:w="986" w:type="dxa"/>
            <w:shd w:val="clear" w:color="auto" w:fill="D0CECE" w:themeFill="background2" w:themeFillShade="E6"/>
            <w:noWrap/>
            <w:vAlign w:val="center"/>
          </w:tcPr>
          <w:p w:rsidR="000C3EEE" w:rsidRPr="00CA28BF" w:rsidRDefault="000C3EEE" w:rsidP="000C3EEE">
            <w:pPr>
              <w:spacing w:after="0" w:line="240" w:lineRule="auto"/>
              <w:jc w:val="center"/>
              <w:rPr>
                <w:rFonts w:eastAsia="Times New Roman" w:cs="Times New Roman"/>
                <w:b/>
                <w:sz w:val="24"/>
                <w:szCs w:val="24"/>
                <w:lang w:eastAsia="es-ES"/>
              </w:rPr>
            </w:pPr>
            <w:r w:rsidRPr="00CA28BF">
              <w:rPr>
                <w:rFonts w:eastAsia="Times New Roman" w:cs="Times New Roman"/>
                <w:b/>
                <w:sz w:val="24"/>
                <w:szCs w:val="24"/>
                <w:lang w:eastAsia="es-ES"/>
              </w:rPr>
              <w:t>Créditos</w:t>
            </w:r>
          </w:p>
        </w:tc>
      </w:tr>
      <w:tr w:rsidR="000C3EEE" w:rsidRPr="00CA28BF" w:rsidTr="00CA28BF">
        <w:trPr>
          <w:trHeight w:val="255"/>
          <w:jc w:val="center"/>
        </w:trPr>
        <w:tc>
          <w:tcPr>
            <w:tcW w:w="846" w:type="dxa"/>
            <w:noWrap/>
            <w:vAlign w:val="center"/>
          </w:tcPr>
          <w:p w:rsidR="000C3EEE" w:rsidRPr="00CA28BF" w:rsidRDefault="000C3EEE" w:rsidP="000C3EEE">
            <w:pPr>
              <w:spacing w:after="0" w:line="240" w:lineRule="auto"/>
              <w:jc w:val="center"/>
              <w:rPr>
                <w:rFonts w:eastAsia="Times New Roman" w:cs="Times New Roman"/>
                <w:sz w:val="24"/>
                <w:szCs w:val="24"/>
                <w:lang w:val="en-GB" w:eastAsia="es-ES"/>
              </w:rPr>
            </w:pPr>
            <w:r w:rsidRPr="00CA28BF">
              <w:rPr>
                <w:rFonts w:eastAsia="Times New Roman" w:cs="Times New Roman"/>
                <w:sz w:val="24"/>
                <w:szCs w:val="24"/>
                <w:lang w:val="en-GB" w:eastAsia="es-ES"/>
              </w:rPr>
              <w:t>6</w:t>
            </w:r>
          </w:p>
        </w:tc>
        <w:tc>
          <w:tcPr>
            <w:tcW w:w="1134" w:type="dxa"/>
            <w:noWrap/>
            <w:vAlign w:val="center"/>
          </w:tcPr>
          <w:p w:rsidR="000C3EEE" w:rsidRPr="00CA28BF" w:rsidRDefault="000C3EEE" w:rsidP="000C3EEE">
            <w:pPr>
              <w:spacing w:after="0" w:line="240" w:lineRule="auto"/>
              <w:jc w:val="center"/>
              <w:rPr>
                <w:rFonts w:eastAsia="Times New Roman" w:cs="Times New Roman"/>
                <w:sz w:val="24"/>
                <w:szCs w:val="24"/>
                <w:lang w:val="en-GB" w:eastAsia="es-ES"/>
              </w:rPr>
            </w:pPr>
            <w:r w:rsidRPr="00CA28BF">
              <w:rPr>
                <w:rFonts w:eastAsia="Times New Roman" w:cs="Times New Roman"/>
                <w:sz w:val="24"/>
                <w:szCs w:val="24"/>
                <w:lang w:val="en-GB" w:eastAsia="es-ES"/>
              </w:rPr>
              <w:t>S1</w:t>
            </w:r>
          </w:p>
        </w:tc>
        <w:tc>
          <w:tcPr>
            <w:tcW w:w="4111" w:type="dxa"/>
            <w:noWrap/>
            <w:vAlign w:val="center"/>
          </w:tcPr>
          <w:p w:rsidR="000C3EEE" w:rsidRPr="00CA28BF" w:rsidRDefault="000C3EEE" w:rsidP="000C3EEE">
            <w:pPr>
              <w:spacing w:after="0" w:line="240" w:lineRule="auto"/>
              <w:rPr>
                <w:rFonts w:eastAsia="Times New Roman" w:cs="Times New Roman"/>
                <w:sz w:val="24"/>
                <w:szCs w:val="24"/>
                <w:lang w:eastAsia="es-ES"/>
              </w:rPr>
            </w:pPr>
            <w:r w:rsidRPr="00CA28BF">
              <w:rPr>
                <w:rFonts w:eastAsia="Times New Roman" w:cs="Times New Roman"/>
                <w:sz w:val="24"/>
                <w:szCs w:val="24"/>
                <w:lang w:eastAsia="es-ES"/>
              </w:rPr>
              <w:t> Aplicaciones econométricas de la empresa</w:t>
            </w:r>
          </w:p>
        </w:tc>
        <w:tc>
          <w:tcPr>
            <w:tcW w:w="1417" w:type="dxa"/>
            <w:noWrap/>
            <w:vAlign w:val="center"/>
          </w:tcPr>
          <w:p w:rsidR="000C3EEE" w:rsidRPr="00CA28BF" w:rsidRDefault="000C3EEE" w:rsidP="000C3EEE">
            <w:pPr>
              <w:spacing w:after="0" w:line="240" w:lineRule="auto"/>
              <w:jc w:val="center"/>
              <w:rPr>
                <w:rFonts w:eastAsia="Times New Roman" w:cs="Times New Roman"/>
                <w:sz w:val="24"/>
                <w:szCs w:val="24"/>
                <w:lang w:eastAsia="es-ES"/>
              </w:rPr>
            </w:pPr>
            <w:proofErr w:type="spellStart"/>
            <w:r w:rsidRPr="00CA28BF">
              <w:rPr>
                <w:rFonts w:eastAsia="Times New Roman" w:cs="Times New Roman"/>
                <w:sz w:val="24"/>
                <w:szCs w:val="24"/>
                <w:lang w:eastAsia="es-ES"/>
              </w:rPr>
              <w:t>Op</w:t>
            </w:r>
            <w:proofErr w:type="spellEnd"/>
          </w:p>
        </w:tc>
        <w:tc>
          <w:tcPr>
            <w:tcW w:w="986" w:type="dxa"/>
            <w:noWrap/>
            <w:vAlign w:val="center"/>
          </w:tcPr>
          <w:p w:rsidR="000C3EEE" w:rsidRPr="00CA28BF" w:rsidRDefault="000C3EEE" w:rsidP="000C3EEE">
            <w:pPr>
              <w:spacing w:after="0" w:line="240" w:lineRule="auto"/>
              <w:jc w:val="center"/>
              <w:rPr>
                <w:rFonts w:eastAsia="Times New Roman" w:cs="Times New Roman"/>
                <w:sz w:val="24"/>
                <w:szCs w:val="24"/>
                <w:lang w:eastAsia="es-ES"/>
              </w:rPr>
            </w:pPr>
            <w:r w:rsidRPr="00CA28BF">
              <w:rPr>
                <w:rFonts w:eastAsia="Times New Roman" w:cs="Times New Roman"/>
                <w:sz w:val="24"/>
                <w:szCs w:val="24"/>
                <w:lang w:eastAsia="es-ES"/>
              </w:rPr>
              <w:t> 5</w:t>
            </w:r>
          </w:p>
        </w:tc>
      </w:tr>
      <w:tr w:rsidR="000C3EEE" w:rsidRPr="00CA28BF" w:rsidTr="00CA28BF">
        <w:trPr>
          <w:trHeight w:val="255"/>
          <w:jc w:val="center"/>
        </w:trPr>
        <w:tc>
          <w:tcPr>
            <w:tcW w:w="846" w:type="dxa"/>
            <w:noWrap/>
            <w:vAlign w:val="center"/>
          </w:tcPr>
          <w:p w:rsidR="000C3EEE" w:rsidRPr="00CA28BF" w:rsidRDefault="000C3EEE" w:rsidP="000C3EEE">
            <w:pPr>
              <w:spacing w:after="0" w:line="240" w:lineRule="auto"/>
              <w:jc w:val="center"/>
              <w:rPr>
                <w:rFonts w:eastAsia="Times New Roman" w:cs="Times New Roman"/>
                <w:sz w:val="24"/>
                <w:szCs w:val="24"/>
                <w:lang w:val="en-GB" w:eastAsia="es-ES"/>
              </w:rPr>
            </w:pPr>
            <w:r w:rsidRPr="00CA28BF">
              <w:rPr>
                <w:rFonts w:eastAsia="Times New Roman" w:cs="Times New Roman"/>
                <w:sz w:val="24"/>
                <w:szCs w:val="24"/>
                <w:lang w:val="en-GB" w:eastAsia="es-ES"/>
              </w:rPr>
              <w:t>6</w:t>
            </w:r>
          </w:p>
        </w:tc>
        <w:tc>
          <w:tcPr>
            <w:tcW w:w="1134" w:type="dxa"/>
            <w:noWrap/>
            <w:vAlign w:val="center"/>
          </w:tcPr>
          <w:p w:rsidR="000C3EEE" w:rsidRPr="00CA28BF" w:rsidRDefault="000C3EEE" w:rsidP="000C3EEE">
            <w:pPr>
              <w:spacing w:after="0" w:line="240" w:lineRule="auto"/>
              <w:jc w:val="center"/>
              <w:rPr>
                <w:rFonts w:eastAsia="Times New Roman" w:cs="Times New Roman"/>
                <w:sz w:val="24"/>
                <w:szCs w:val="24"/>
                <w:lang w:val="en-GB" w:eastAsia="es-ES"/>
              </w:rPr>
            </w:pPr>
            <w:r w:rsidRPr="00CA28BF">
              <w:rPr>
                <w:rFonts w:eastAsia="Times New Roman" w:cs="Times New Roman"/>
                <w:sz w:val="24"/>
                <w:szCs w:val="24"/>
                <w:lang w:val="en-GB" w:eastAsia="es-ES"/>
              </w:rPr>
              <w:t>S1</w:t>
            </w:r>
          </w:p>
        </w:tc>
        <w:tc>
          <w:tcPr>
            <w:tcW w:w="4111" w:type="dxa"/>
            <w:noWrap/>
            <w:vAlign w:val="center"/>
          </w:tcPr>
          <w:p w:rsidR="000C3EEE" w:rsidRPr="00CA28BF" w:rsidRDefault="000C3EEE" w:rsidP="000C3EEE">
            <w:pPr>
              <w:spacing w:after="0" w:line="240" w:lineRule="auto"/>
              <w:rPr>
                <w:rFonts w:eastAsia="Times New Roman" w:cs="Times New Roman"/>
                <w:sz w:val="24"/>
                <w:szCs w:val="24"/>
                <w:lang w:eastAsia="es-ES"/>
              </w:rPr>
            </w:pPr>
            <w:r w:rsidRPr="00CA28BF">
              <w:rPr>
                <w:rFonts w:eastAsia="Times New Roman" w:cs="Times New Roman"/>
                <w:sz w:val="24"/>
                <w:szCs w:val="24"/>
                <w:lang w:eastAsia="es-ES"/>
              </w:rPr>
              <w:t> Contabilidad pública</w:t>
            </w:r>
          </w:p>
        </w:tc>
        <w:tc>
          <w:tcPr>
            <w:tcW w:w="1417" w:type="dxa"/>
            <w:noWrap/>
            <w:vAlign w:val="center"/>
          </w:tcPr>
          <w:p w:rsidR="000C3EEE" w:rsidRPr="00CA28BF" w:rsidRDefault="000C3EEE" w:rsidP="000C3EEE">
            <w:pPr>
              <w:spacing w:after="0" w:line="240" w:lineRule="auto"/>
              <w:jc w:val="center"/>
              <w:rPr>
                <w:rFonts w:eastAsia="Times New Roman" w:cs="Times New Roman"/>
                <w:sz w:val="24"/>
                <w:szCs w:val="24"/>
                <w:lang w:eastAsia="es-ES"/>
              </w:rPr>
            </w:pPr>
            <w:proofErr w:type="spellStart"/>
            <w:r w:rsidRPr="00CA28BF">
              <w:rPr>
                <w:rFonts w:eastAsia="Times New Roman" w:cs="Times New Roman"/>
                <w:sz w:val="24"/>
                <w:szCs w:val="24"/>
                <w:lang w:eastAsia="es-ES"/>
              </w:rPr>
              <w:t>Op</w:t>
            </w:r>
            <w:proofErr w:type="spellEnd"/>
          </w:p>
        </w:tc>
        <w:tc>
          <w:tcPr>
            <w:tcW w:w="986" w:type="dxa"/>
            <w:noWrap/>
            <w:vAlign w:val="center"/>
          </w:tcPr>
          <w:p w:rsidR="000C3EEE" w:rsidRPr="00CA28BF" w:rsidRDefault="000C3EEE" w:rsidP="000C3EEE">
            <w:pPr>
              <w:spacing w:after="0" w:line="240" w:lineRule="auto"/>
              <w:jc w:val="center"/>
              <w:rPr>
                <w:rFonts w:eastAsia="Times New Roman" w:cs="Times New Roman"/>
                <w:sz w:val="24"/>
                <w:szCs w:val="24"/>
                <w:lang w:eastAsia="es-ES"/>
              </w:rPr>
            </w:pPr>
            <w:r w:rsidRPr="00CA28BF">
              <w:rPr>
                <w:rFonts w:eastAsia="Times New Roman" w:cs="Times New Roman"/>
                <w:sz w:val="24"/>
                <w:szCs w:val="24"/>
                <w:lang w:eastAsia="es-ES"/>
              </w:rPr>
              <w:t> 6</w:t>
            </w:r>
          </w:p>
        </w:tc>
      </w:tr>
      <w:tr w:rsidR="000C3EEE" w:rsidRPr="00CA28BF" w:rsidTr="00CA28BF">
        <w:trPr>
          <w:trHeight w:val="255"/>
          <w:jc w:val="center"/>
        </w:trPr>
        <w:tc>
          <w:tcPr>
            <w:tcW w:w="846" w:type="dxa"/>
            <w:noWrap/>
            <w:vAlign w:val="center"/>
          </w:tcPr>
          <w:p w:rsidR="000C3EEE" w:rsidRPr="00CA28BF" w:rsidRDefault="000C3EEE" w:rsidP="000C3EEE">
            <w:pPr>
              <w:spacing w:after="0" w:line="240" w:lineRule="auto"/>
              <w:jc w:val="center"/>
              <w:rPr>
                <w:rFonts w:eastAsia="Times New Roman" w:cs="Times New Roman"/>
                <w:sz w:val="24"/>
                <w:szCs w:val="24"/>
                <w:lang w:val="en-GB" w:eastAsia="es-ES"/>
              </w:rPr>
            </w:pPr>
            <w:r w:rsidRPr="00CA28BF">
              <w:rPr>
                <w:rFonts w:eastAsia="Times New Roman" w:cs="Times New Roman"/>
                <w:sz w:val="24"/>
                <w:szCs w:val="24"/>
                <w:lang w:val="en-GB" w:eastAsia="es-ES"/>
              </w:rPr>
              <w:t>6</w:t>
            </w:r>
          </w:p>
        </w:tc>
        <w:tc>
          <w:tcPr>
            <w:tcW w:w="1134" w:type="dxa"/>
            <w:noWrap/>
            <w:vAlign w:val="center"/>
          </w:tcPr>
          <w:p w:rsidR="000C3EEE" w:rsidRPr="00CA28BF" w:rsidRDefault="000C3EEE" w:rsidP="000C3EEE">
            <w:pPr>
              <w:spacing w:after="0" w:line="240" w:lineRule="auto"/>
              <w:jc w:val="center"/>
              <w:rPr>
                <w:rFonts w:eastAsia="Times New Roman" w:cs="Times New Roman"/>
                <w:sz w:val="24"/>
                <w:szCs w:val="24"/>
                <w:lang w:val="en-GB" w:eastAsia="es-ES"/>
              </w:rPr>
            </w:pPr>
            <w:r w:rsidRPr="00CA28BF">
              <w:rPr>
                <w:rFonts w:eastAsia="Times New Roman" w:cs="Times New Roman"/>
                <w:sz w:val="24"/>
                <w:szCs w:val="24"/>
                <w:lang w:val="en-GB" w:eastAsia="es-ES"/>
              </w:rPr>
              <w:t>S1</w:t>
            </w:r>
          </w:p>
        </w:tc>
        <w:tc>
          <w:tcPr>
            <w:tcW w:w="4111" w:type="dxa"/>
            <w:noWrap/>
            <w:vAlign w:val="center"/>
          </w:tcPr>
          <w:p w:rsidR="000C3EEE" w:rsidRPr="00CA28BF" w:rsidRDefault="000C3EEE" w:rsidP="000C3EEE">
            <w:pPr>
              <w:spacing w:after="0" w:line="240" w:lineRule="auto"/>
              <w:rPr>
                <w:rFonts w:eastAsia="Times New Roman" w:cs="Times New Roman"/>
                <w:sz w:val="24"/>
                <w:szCs w:val="24"/>
                <w:lang w:eastAsia="es-ES"/>
              </w:rPr>
            </w:pPr>
            <w:r w:rsidRPr="00CA28BF">
              <w:rPr>
                <w:rFonts w:eastAsia="Times New Roman" w:cs="Times New Roman"/>
                <w:sz w:val="24"/>
                <w:szCs w:val="24"/>
                <w:lang w:eastAsia="es-ES"/>
              </w:rPr>
              <w:t> Decisiones comerciales</w:t>
            </w:r>
          </w:p>
        </w:tc>
        <w:tc>
          <w:tcPr>
            <w:tcW w:w="1417" w:type="dxa"/>
            <w:noWrap/>
            <w:vAlign w:val="center"/>
          </w:tcPr>
          <w:p w:rsidR="000C3EEE" w:rsidRPr="00CA28BF" w:rsidRDefault="000C3EEE" w:rsidP="000C3EEE">
            <w:pPr>
              <w:spacing w:after="0" w:line="240" w:lineRule="auto"/>
              <w:jc w:val="center"/>
              <w:rPr>
                <w:rFonts w:eastAsia="Times New Roman" w:cs="Times New Roman"/>
                <w:sz w:val="24"/>
                <w:szCs w:val="24"/>
                <w:lang w:eastAsia="es-ES"/>
              </w:rPr>
            </w:pPr>
            <w:proofErr w:type="spellStart"/>
            <w:r w:rsidRPr="00CA28BF">
              <w:rPr>
                <w:rFonts w:eastAsia="Times New Roman" w:cs="Times New Roman"/>
                <w:sz w:val="24"/>
                <w:szCs w:val="24"/>
                <w:lang w:eastAsia="es-ES"/>
              </w:rPr>
              <w:t>Op</w:t>
            </w:r>
            <w:proofErr w:type="spellEnd"/>
          </w:p>
        </w:tc>
        <w:tc>
          <w:tcPr>
            <w:tcW w:w="986" w:type="dxa"/>
            <w:noWrap/>
            <w:vAlign w:val="center"/>
          </w:tcPr>
          <w:p w:rsidR="000C3EEE" w:rsidRPr="00CA28BF" w:rsidRDefault="000C3EEE" w:rsidP="000C3EEE">
            <w:pPr>
              <w:spacing w:after="0" w:line="240" w:lineRule="auto"/>
              <w:jc w:val="center"/>
              <w:rPr>
                <w:rFonts w:eastAsia="Times New Roman" w:cs="Times New Roman"/>
                <w:sz w:val="24"/>
                <w:szCs w:val="24"/>
                <w:lang w:eastAsia="es-ES"/>
              </w:rPr>
            </w:pPr>
            <w:r w:rsidRPr="00CA28BF">
              <w:rPr>
                <w:rFonts w:eastAsia="Times New Roman" w:cs="Times New Roman"/>
                <w:sz w:val="24"/>
                <w:szCs w:val="24"/>
                <w:lang w:eastAsia="es-ES"/>
              </w:rPr>
              <w:t> 5</w:t>
            </w:r>
          </w:p>
        </w:tc>
      </w:tr>
      <w:tr w:rsidR="000C3EEE" w:rsidRPr="00CA28BF" w:rsidTr="00CA28BF">
        <w:trPr>
          <w:trHeight w:val="255"/>
          <w:jc w:val="center"/>
        </w:trPr>
        <w:tc>
          <w:tcPr>
            <w:tcW w:w="846" w:type="dxa"/>
            <w:noWrap/>
            <w:vAlign w:val="center"/>
          </w:tcPr>
          <w:p w:rsidR="000C3EEE" w:rsidRPr="00CA28BF" w:rsidRDefault="000C3EEE" w:rsidP="000C3EEE">
            <w:pPr>
              <w:spacing w:after="0" w:line="240" w:lineRule="auto"/>
              <w:jc w:val="center"/>
              <w:rPr>
                <w:rFonts w:eastAsia="Times New Roman" w:cs="Times New Roman"/>
                <w:sz w:val="24"/>
                <w:szCs w:val="24"/>
                <w:lang w:val="en-GB" w:eastAsia="es-ES"/>
              </w:rPr>
            </w:pPr>
            <w:r w:rsidRPr="00CA28BF">
              <w:rPr>
                <w:rFonts w:eastAsia="Times New Roman" w:cs="Times New Roman"/>
                <w:sz w:val="24"/>
                <w:szCs w:val="24"/>
                <w:lang w:val="en-GB" w:eastAsia="es-ES"/>
              </w:rPr>
              <w:t>6</w:t>
            </w:r>
          </w:p>
        </w:tc>
        <w:tc>
          <w:tcPr>
            <w:tcW w:w="1134" w:type="dxa"/>
            <w:noWrap/>
            <w:vAlign w:val="center"/>
          </w:tcPr>
          <w:p w:rsidR="000C3EEE" w:rsidRPr="00CA28BF" w:rsidRDefault="000C3EEE" w:rsidP="000C3EEE">
            <w:pPr>
              <w:spacing w:after="0" w:line="240" w:lineRule="auto"/>
              <w:jc w:val="center"/>
              <w:rPr>
                <w:rFonts w:eastAsia="Times New Roman" w:cs="Times New Roman"/>
                <w:sz w:val="24"/>
                <w:szCs w:val="24"/>
                <w:lang w:val="en-GB" w:eastAsia="es-ES"/>
              </w:rPr>
            </w:pPr>
            <w:r w:rsidRPr="00CA28BF">
              <w:rPr>
                <w:rFonts w:eastAsia="Times New Roman" w:cs="Times New Roman"/>
                <w:sz w:val="24"/>
                <w:szCs w:val="24"/>
                <w:lang w:val="en-GB" w:eastAsia="es-ES"/>
              </w:rPr>
              <w:t>S1</w:t>
            </w:r>
          </w:p>
        </w:tc>
        <w:tc>
          <w:tcPr>
            <w:tcW w:w="4111" w:type="dxa"/>
            <w:noWrap/>
            <w:vAlign w:val="center"/>
          </w:tcPr>
          <w:p w:rsidR="000C3EEE" w:rsidRPr="00CA28BF" w:rsidRDefault="000C3EEE" w:rsidP="000C3EEE">
            <w:pPr>
              <w:spacing w:after="0" w:line="240" w:lineRule="auto"/>
              <w:rPr>
                <w:rFonts w:eastAsia="Times New Roman" w:cs="Times New Roman"/>
                <w:sz w:val="24"/>
                <w:szCs w:val="24"/>
                <w:lang w:eastAsia="es-ES"/>
              </w:rPr>
            </w:pPr>
            <w:r w:rsidRPr="00CA28BF">
              <w:rPr>
                <w:rFonts w:eastAsia="Times New Roman" w:cs="Times New Roman"/>
                <w:sz w:val="24"/>
                <w:szCs w:val="24"/>
                <w:lang w:eastAsia="es-ES"/>
              </w:rPr>
              <w:t> Dirección de entidades de economía social</w:t>
            </w:r>
          </w:p>
        </w:tc>
        <w:tc>
          <w:tcPr>
            <w:tcW w:w="1417" w:type="dxa"/>
            <w:noWrap/>
            <w:vAlign w:val="center"/>
          </w:tcPr>
          <w:p w:rsidR="000C3EEE" w:rsidRPr="00CA28BF" w:rsidRDefault="000C3EEE" w:rsidP="000C3EEE">
            <w:pPr>
              <w:spacing w:after="0" w:line="240" w:lineRule="auto"/>
              <w:jc w:val="center"/>
              <w:rPr>
                <w:rFonts w:eastAsia="Times New Roman" w:cs="Times New Roman"/>
                <w:sz w:val="24"/>
                <w:szCs w:val="24"/>
                <w:lang w:eastAsia="es-ES"/>
              </w:rPr>
            </w:pPr>
            <w:proofErr w:type="spellStart"/>
            <w:r w:rsidRPr="00CA28BF">
              <w:rPr>
                <w:rFonts w:eastAsia="Times New Roman" w:cs="Times New Roman"/>
                <w:sz w:val="24"/>
                <w:szCs w:val="24"/>
                <w:lang w:eastAsia="es-ES"/>
              </w:rPr>
              <w:t>Op</w:t>
            </w:r>
            <w:proofErr w:type="spellEnd"/>
          </w:p>
        </w:tc>
        <w:tc>
          <w:tcPr>
            <w:tcW w:w="986" w:type="dxa"/>
            <w:noWrap/>
            <w:vAlign w:val="center"/>
          </w:tcPr>
          <w:p w:rsidR="000C3EEE" w:rsidRPr="00CA28BF" w:rsidRDefault="000C3EEE" w:rsidP="000C3EEE">
            <w:pPr>
              <w:spacing w:after="0" w:line="240" w:lineRule="auto"/>
              <w:jc w:val="center"/>
              <w:rPr>
                <w:rFonts w:eastAsia="Times New Roman" w:cs="Times New Roman"/>
                <w:sz w:val="24"/>
                <w:szCs w:val="24"/>
                <w:lang w:eastAsia="es-ES"/>
              </w:rPr>
            </w:pPr>
            <w:r w:rsidRPr="00CA28BF">
              <w:rPr>
                <w:rFonts w:eastAsia="Times New Roman" w:cs="Times New Roman"/>
                <w:sz w:val="24"/>
                <w:szCs w:val="24"/>
                <w:lang w:eastAsia="es-ES"/>
              </w:rPr>
              <w:t> 5</w:t>
            </w:r>
          </w:p>
        </w:tc>
      </w:tr>
      <w:tr w:rsidR="000C3EEE" w:rsidRPr="00CA28BF" w:rsidTr="00CA28BF">
        <w:trPr>
          <w:trHeight w:val="255"/>
          <w:jc w:val="center"/>
        </w:trPr>
        <w:tc>
          <w:tcPr>
            <w:tcW w:w="846" w:type="dxa"/>
            <w:noWrap/>
            <w:vAlign w:val="center"/>
          </w:tcPr>
          <w:p w:rsidR="000C3EEE" w:rsidRPr="00CA28BF" w:rsidRDefault="000C3EEE" w:rsidP="000C3EEE">
            <w:pPr>
              <w:spacing w:after="0" w:line="240" w:lineRule="auto"/>
              <w:jc w:val="center"/>
              <w:rPr>
                <w:rFonts w:eastAsia="Times New Roman" w:cs="Times New Roman"/>
                <w:sz w:val="24"/>
                <w:szCs w:val="24"/>
                <w:lang w:val="en-GB" w:eastAsia="es-ES"/>
              </w:rPr>
            </w:pPr>
            <w:r w:rsidRPr="00CA28BF">
              <w:rPr>
                <w:rFonts w:eastAsia="Times New Roman" w:cs="Times New Roman"/>
                <w:sz w:val="24"/>
                <w:szCs w:val="24"/>
                <w:lang w:val="en-GB" w:eastAsia="es-ES"/>
              </w:rPr>
              <w:t>6</w:t>
            </w:r>
          </w:p>
        </w:tc>
        <w:tc>
          <w:tcPr>
            <w:tcW w:w="1134" w:type="dxa"/>
            <w:noWrap/>
            <w:vAlign w:val="center"/>
          </w:tcPr>
          <w:p w:rsidR="000C3EEE" w:rsidRPr="00CA28BF" w:rsidRDefault="000C3EEE" w:rsidP="000C3EEE">
            <w:pPr>
              <w:spacing w:after="0" w:line="240" w:lineRule="auto"/>
              <w:jc w:val="center"/>
              <w:rPr>
                <w:rFonts w:eastAsia="Times New Roman" w:cs="Times New Roman"/>
                <w:sz w:val="24"/>
                <w:szCs w:val="24"/>
                <w:lang w:val="en-GB" w:eastAsia="es-ES"/>
              </w:rPr>
            </w:pPr>
            <w:r w:rsidRPr="00CA28BF">
              <w:rPr>
                <w:rFonts w:eastAsia="Times New Roman" w:cs="Times New Roman"/>
                <w:sz w:val="24"/>
                <w:szCs w:val="24"/>
                <w:lang w:val="en-GB" w:eastAsia="es-ES"/>
              </w:rPr>
              <w:t>S1</w:t>
            </w:r>
          </w:p>
        </w:tc>
        <w:tc>
          <w:tcPr>
            <w:tcW w:w="4111" w:type="dxa"/>
            <w:noWrap/>
            <w:vAlign w:val="center"/>
          </w:tcPr>
          <w:p w:rsidR="000C3EEE" w:rsidRPr="00CA28BF" w:rsidRDefault="000C3EEE" w:rsidP="000C3EEE">
            <w:pPr>
              <w:spacing w:after="0" w:line="240" w:lineRule="auto"/>
              <w:rPr>
                <w:rFonts w:eastAsia="Times New Roman" w:cs="Times New Roman"/>
                <w:sz w:val="24"/>
                <w:szCs w:val="24"/>
                <w:lang w:eastAsia="es-ES"/>
              </w:rPr>
            </w:pPr>
            <w:r w:rsidRPr="00CA28BF">
              <w:rPr>
                <w:rFonts w:eastAsia="Times New Roman" w:cs="Times New Roman"/>
                <w:sz w:val="24"/>
                <w:szCs w:val="24"/>
                <w:lang w:eastAsia="es-ES"/>
              </w:rPr>
              <w:t> Dirección de la empresa internacional</w:t>
            </w:r>
          </w:p>
        </w:tc>
        <w:tc>
          <w:tcPr>
            <w:tcW w:w="1417" w:type="dxa"/>
            <w:noWrap/>
            <w:vAlign w:val="center"/>
          </w:tcPr>
          <w:p w:rsidR="000C3EEE" w:rsidRPr="00CA28BF" w:rsidRDefault="000C3EEE" w:rsidP="000C3EEE">
            <w:pPr>
              <w:spacing w:after="0" w:line="240" w:lineRule="auto"/>
              <w:jc w:val="center"/>
              <w:rPr>
                <w:rFonts w:eastAsia="Times New Roman" w:cs="Times New Roman"/>
                <w:sz w:val="24"/>
                <w:szCs w:val="24"/>
                <w:lang w:eastAsia="es-ES"/>
              </w:rPr>
            </w:pPr>
            <w:proofErr w:type="spellStart"/>
            <w:r w:rsidRPr="00CA28BF">
              <w:rPr>
                <w:rFonts w:eastAsia="Times New Roman" w:cs="Times New Roman"/>
                <w:sz w:val="24"/>
                <w:szCs w:val="24"/>
                <w:lang w:eastAsia="es-ES"/>
              </w:rPr>
              <w:t>Op</w:t>
            </w:r>
            <w:proofErr w:type="spellEnd"/>
          </w:p>
        </w:tc>
        <w:tc>
          <w:tcPr>
            <w:tcW w:w="986" w:type="dxa"/>
            <w:noWrap/>
            <w:vAlign w:val="center"/>
          </w:tcPr>
          <w:p w:rsidR="000C3EEE" w:rsidRPr="00CA28BF" w:rsidRDefault="000C3EEE" w:rsidP="000C3EEE">
            <w:pPr>
              <w:spacing w:after="0" w:line="240" w:lineRule="auto"/>
              <w:jc w:val="center"/>
              <w:rPr>
                <w:rFonts w:eastAsia="Times New Roman" w:cs="Times New Roman"/>
                <w:sz w:val="24"/>
                <w:szCs w:val="24"/>
                <w:lang w:eastAsia="es-ES"/>
              </w:rPr>
            </w:pPr>
            <w:r w:rsidRPr="00CA28BF">
              <w:rPr>
                <w:rFonts w:eastAsia="Times New Roman" w:cs="Times New Roman"/>
                <w:sz w:val="24"/>
                <w:szCs w:val="24"/>
                <w:lang w:eastAsia="es-ES"/>
              </w:rPr>
              <w:t> 6</w:t>
            </w:r>
          </w:p>
        </w:tc>
      </w:tr>
      <w:tr w:rsidR="000C3EEE" w:rsidRPr="00CA28BF" w:rsidTr="00CA28BF">
        <w:trPr>
          <w:trHeight w:val="255"/>
          <w:jc w:val="center"/>
        </w:trPr>
        <w:tc>
          <w:tcPr>
            <w:tcW w:w="846" w:type="dxa"/>
            <w:noWrap/>
            <w:vAlign w:val="center"/>
          </w:tcPr>
          <w:p w:rsidR="000C3EEE" w:rsidRPr="00CA28BF" w:rsidRDefault="000C3EEE" w:rsidP="000C3EEE">
            <w:pPr>
              <w:spacing w:after="0" w:line="240" w:lineRule="auto"/>
              <w:jc w:val="center"/>
              <w:rPr>
                <w:rFonts w:eastAsia="Times New Roman" w:cs="Times New Roman"/>
                <w:sz w:val="24"/>
                <w:szCs w:val="24"/>
                <w:lang w:val="en-GB" w:eastAsia="es-ES"/>
              </w:rPr>
            </w:pPr>
            <w:r w:rsidRPr="00CA28BF">
              <w:rPr>
                <w:rFonts w:eastAsia="Times New Roman" w:cs="Times New Roman"/>
                <w:sz w:val="24"/>
                <w:szCs w:val="24"/>
                <w:lang w:val="en-GB" w:eastAsia="es-ES"/>
              </w:rPr>
              <w:t>6</w:t>
            </w:r>
          </w:p>
        </w:tc>
        <w:tc>
          <w:tcPr>
            <w:tcW w:w="1134" w:type="dxa"/>
            <w:noWrap/>
            <w:vAlign w:val="center"/>
          </w:tcPr>
          <w:p w:rsidR="000C3EEE" w:rsidRPr="00CA28BF" w:rsidRDefault="000C3EEE" w:rsidP="000C3EEE">
            <w:pPr>
              <w:spacing w:after="0" w:line="240" w:lineRule="auto"/>
              <w:jc w:val="center"/>
              <w:rPr>
                <w:rFonts w:eastAsia="Times New Roman" w:cs="Times New Roman"/>
                <w:sz w:val="24"/>
                <w:szCs w:val="24"/>
                <w:lang w:val="en-GB" w:eastAsia="es-ES"/>
              </w:rPr>
            </w:pPr>
            <w:r w:rsidRPr="00CA28BF">
              <w:rPr>
                <w:rFonts w:eastAsia="Times New Roman" w:cs="Times New Roman"/>
                <w:sz w:val="24"/>
                <w:szCs w:val="24"/>
                <w:lang w:val="en-GB" w:eastAsia="es-ES"/>
              </w:rPr>
              <w:t>S1</w:t>
            </w:r>
          </w:p>
        </w:tc>
        <w:tc>
          <w:tcPr>
            <w:tcW w:w="4111" w:type="dxa"/>
            <w:noWrap/>
            <w:vAlign w:val="center"/>
          </w:tcPr>
          <w:p w:rsidR="000C3EEE" w:rsidRPr="00CA28BF" w:rsidRDefault="000C3EEE" w:rsidP="000C3EEE">
            <w:pPr>
              <w:spacing w:after="0" w:line="240" w:lineRule="auto"/>
              <w:rPr>
                <w:rFonts w:eastAsia="Times New Roman" w:cs="Times New Roman"/>
                <w:sz w:val="24"/>
                <w:szCs w:val="24"/>
                <w:lang w:eastAsia="es-ES"/>
              </w:rPr>
            </w:pPr>
            <w:r w:rsidRPr="00CA28BF">
              <w:rPr>
                <w:rFonts w:eastAsia="Times New Roman" w:cs="Times New Roman"/>
                <w:sz w:val="24"/>
                <w:szCs w:val="24"/>
                <w:lang w:eastAsia="es-ES"/>
              </w:rPr>
              <w:t> Innovación y cambio tecnológico de la empresa</w:t>
            </w:r>
          </w:p>
        </w:tc>
        <w:tc>
          <w:tcPr>
            <w:tcW w:w="1417" w:type="dxa"/>
            <w:noWrap/>
            <w:vAlign w:val="center"/>
          </w:tcPr>
          <w:p w:rsidR="000C3EEE" w:rsidRPr="00CA28BF" w:rsidRDefault="000C3EEE" w:rsidP="000C3EEE">
            <w:pPr>
              <w:spacing w:after="0" w:line="240" w:lineRule="auto"/>
              <w:jc w:val="center"/>
              <w:rPr>
                <w:rFonts w:eastAsia="Times New Roman" w:cs="Times New Roman"/>
                <w:sz w:val="24"/>
                <w:szCs w:val="24"/>
                <w:lang w:eastAsia="es-ES"/>
              </w:rPr>
            </w:pPr>
            <w:proofErr w:type="spellStart"/>
            <w:r w:rsidRPr="00CA28BF">
              <w:rPr>
                <w:rFonts w:eastAsia="Times New Roman" w:cs="Times New Roman"/>
                <w:sz w:val="24"/>
                <w:szCs w:val="24"/>
                <w:lang w:eastAsia="es-ES"/>
              </w:rPr>
              <w:t>Op</w:t>
            </w:r>
            <w:proofErr w:type="spellEnd"/>
          </w:p>
        </w:tc>
        <w:tc>
          <w:tcPr>
            <w:tcW w:w="986" w:type="dxa"/>
            <w:noWrap/>
            <w:vAlign w:val="center"/>
          </w:tcPr>
          <w:p w:rsidR="000C3EEE" w:rsidRPr="00CA28BF" w:rsidRDefault="000C3EEE" w:rsidP="000C3EEE">
            <w:pPr>
              <w:spacing w:after="0" w:line="240" w:lineRule="auto"/>
              <w:jc w:val="center"/>
              <w:rPr>
                <w:rFonts w:eastAsia="Times New Roman" w:cs="Times New Roman"/>
                <w:sz w:val="24"/>
                <w:szCs w:val="24"/>
                <w:lang w:eastAsia="es-ES"/>
              </w:rPr>
            </w:pPr>
            <w:r w:rsidRPr="00CA28BF">
              <w:rPr>
                <w:rFonts w:eastAsia="Times New Roman" w:cs="Times New Roman"/>
                <w:sz w:val="24"/>
                <w:szCs w:val="24"/>
                <w:lang w:eastAsia="es-ES"/>
              </w:rPr>
              <w:t> 5</w:t>
            </w:r>
          </w:p>
        </w:tc>
      </w:tr>
      <w:tr w:rsidR="000C3EEE" w:rsidRPr="00CA28BF" w:rsidTr="00CA28BF">
        <w:trPr>
          <w:trHeight w:val="255"/>
          <w:jc w:val="center"/>
        </w:trPr>
        <w:tc>
          <w:tcPr>
            <w:tcW w:w="846" w:type="dxa"/>
            <w:noWrap/>
            <w:vAlign w:val="center"/>
          </w:tcPr>
          <w:p w:rsidR="000C3EEE" w:rsidRPr="00CA28BF" w:rsidRDefault="000C3EEE" w:rsidP="000C3EEE">
            <w:pPr>
              <w:spacing w:after="0" w:line="240" w:lineRule="auto"/>
              <w:jc w:val="center"/>
              <w:rPr>
                <w:rFonts w:eastAsia="Times New Roman" w:cs="Times New Roman"/>
                <w:sz w:val="24"/>
                <w:szCs w:val="24"/>
                <w:lang w:val="en-GB" w:eastAsia="es-ES"/>
              </w:rPr>
            </w:pPr>
            <w:r w:rsidRPr="00CA28BF">
              <w:rPr>
                <w:rFonts w:eastAsia="Times New Roman" w:cs="Times New Roman"/>
                <w:sz w:val="24"/>
                <w:szCs w:val="24"/>
                <w:lang w:val="en-GB" w:eastAsia="es-ES"/>
              </w:rPr>
              <w:t>6</w:t>
            </w:r>
          </w:p>
        </w:tc>
        <w:tc>
          <w:tcPr>
            <w:tcW w:w="1134" w:type="dxa"/>
            <w:noWrap/>
            <w:vAlign w:val="center"/>
          </w:tcPr>
          <w:p w:rsidR="000C3EEE" w:rsidRPr="00CA28BF" w:rsidRDefault="000C3EEE" w:rsidP="000C3EEE">
            <w:pPr>
              <w:spacing w:after="0" w:line="240" w:lineRule="auto"/>
              <w:jc w:val="center"/>
              <w:rPr>
                <w:rFonts w:eastAsia="Times New Roman" w:cs="Times New Roman"/>
                <w:sz w:val="24"/>
                <w:szCs w:val="24"/>
                <w:lang w:val="en-GB" w:eastAsia="es-ES"/>
              </w:rPr>
            </w:pPr>
            <w:r w:rsidRPr="00CA28BF">
              <w:rPr>
                <w:rFonts w:eastAsia="Times New Roman" w:cs="Times New Roman"/>
                <w:sz w:val="24"/>
                <w:szCs w:val="24"/>
                <w:lang w:val="en-GB" w:eastAsia="es-ES"/>
              </w:rPr>
              <w:t>S1</w:t>
            </w:r>
          </w:p>
        </w:tc>
        <w:tc>
          <w:tcPr>
            <w:tcW w:w="4111" w:type="dxa"/>
            <w:noWrap/>
            <w:vAlign w:val="center"/>
          </w:tcPr>
          <w:p w:rsidR="000C3EEE" w:rsidRPr="00CA28BF" w:rsidRDefault="000C3EEE" w:rsidP="000C3EEE">
            <w:pPr>
              <w:spacing w:after="0" w:line="240" w:lineRule="auto"/>
              <w:rPr>
                <w:rFonts w:eastAsia="Times New Roman" w:cs="Times New Roman"/>
                <w:sz w:val="24"/>
                <w:szCs w:val="24"/>
                <w:lang w:eastAsia="es-ES"/>
              </w:rPr>
            </w:pPr>
            <w:r w:rsidRPr="00CA28BF">
              <w:rPr>
                <w:rFonts w:eastAsia="Times New Roman" w:cs="Times New Roman"/>
                <w:sz w:val="24"/>
                <w:szCs w:val="24"/>
                <w:lang w:eastAsia="es-ES"/>
              </w:rPr>
              <w:t> Investigación operativa</w:t>
            </w:r>
          </w:p>
        </w:tc>
        <w:tc>
          <w:tcPr>
            <w:tcW w:w="1417" w:type="dxa"/>
            <w:noWrap/>
            <w:vAlign w:val="center"/>
          </w:tcPr>
          <w:p w:rsidR="000C3EEE" w:rsidRPr="00CA28BF" w:rsidRDefault="000C3EEE" w:rsidP="000C3EEE">
            <w:pPr>
              <w:spacing w:after="0" w:line="240" w:lineRule="auto"/>
              <w:jc w:val="center"/>
              <w:rPr>
                <w:rFonts w:eastAsia="Times New Roman" w:cs="Times New Roman"/>
                <w:sz w:val="24"/>
                <w:szCs w:val="24"/>
                <w:lang w:eastAsia="es-ES"/>
              </w:rPr>
            </w:pPr>
            <w:proofErr w:type="spellStart"/>
            <w:r w:rsidRPr="00CA28BF">
              <w:rPr>
                <w:rFonts w:eastAsia="Times New Roman" w:cs="Times New Roman"/>
                <w:sz w:val="24"/>
                <w:szCs w:val="24"/>
                <w:lang w:eastAsia="es-ES"/>
              </w:rPr>
              <w:t>Op</w:t>
            </w:r>
            <w:proofErr w:type="spellEnd"/>
          </w:p>
        </w:tc>
        <w:tc>
          <w:tcPr>
            <w:tcW w:w="986" w:type="dxa"/>
            <w:noWrap/>
            <w:vAlign w:val="center"/>
          </w:tcPr>
          <w:p w:rsidR="000C3EEE" w:rsidRPr="00CA28BF" w:rsidRDefault="000C3EEE" w:rsidP="000C3EEE">
            <w:pPr>
              <w:spacing w:after="0" w:line="240" w:lineRule="auto"/>
              <w:jc w:val="center"/>
              <w:rPr>
                <w:rFonts w:eastAsia="Times New Roman" w:cs="Times New Roman"/>
                <w:sz w:val="24"/>
                <w:szCs w:val="24"/>
                <w:lang w:eastAsia="es-ES"/>
              </w:rPr>
            </w:pPr>
            <w:r w:rsidRPr="00CA28BF">
              <w:rPr>
                <w:rFonts w:eastAsia="Times New Roman" w:cs="Times New Roman"/>
                <w:sz w:val="24"/>
                <w:szCs w:val="24"/>
                <w:lang w:eastAsia="es-ES"/>
              </w:rPr>
              <w:t> 5</w:t>
            </w:r>
          </w:p>
        </w:tc>
      </w:tr>
      <w:tr w:rsidR="000C3EEE" w:rsidRPr="00CA28BF" w:rsidTr="00CA28BF">
        <w:trPr>
          <w:trHeight w:val="255"/>
          <w:jc w:val="center"/>
        </w:trPr>
        <w:tc>
          <w:tcPr>
            <w:tcW w:w="846" w:type="dxa"/>
            <w:noWrap/>
            <w:vAlign w:val="center"/>
          </w:tcPr>
          <w:p w:rsidR="000C3EEE" w:rsidRPr="00CA28BF" w:rsidRDefault="000C3EEE" w:rsidP="000C3EEE">
            <w:pPr>
              <w:spacing w:after="0" w:line="240" w:lineRule="auto"/>
              <w:jc w:val="center"/>
              <w:rPr>
                <w:rFonts w:eastAsia="Times New Roman" w:cs="Times New Roman"/>
                <w:sz w:val="24"/>
                <w:szCs w:val="24"/>
                <w:lang w:val="en-GB" w:eastAsia="es-ES"/>
              </w:rPr>
            </w:pPr>
            <w:r w:rsidRPr="00CA28BF">
              <w:rPr>
                <w:rFonts w:eastAsia="Times New Roman" w:cs="Times New Roman"/>
                <w:sz w:val="24"/>
                <w:szCs w:val="24"/>
                <w:lang w:val="en-GB" w:eastAsia="es-ES"/>
              </w:rPr>
              <w:t>6</w:t>
            </w:r>
          </w:p>
        </w:tc>
        <w:tc>
          <w:tcPr>
            <w:tcW w:w="1134" w:type="dxa"/>
            <w:noWrap/>
            <w:vAlign w:val="center"/>
          </w:tcPr>
          <w:p w:rsidR="000C3EEE" w:rsidRPr="00CA28BF" w:rsidRDefault="000C3EEE" w:rsidP="000C3EEE">
            <w:pPr>
              <w:spacing w:after="0" w:line="240" w:lineRule="auto"/>
              <w:jc w:val="center"/>
              <w:rPr>
                <w:rFonts w:eastAsia="Times New Roman" w:cs="Times New Roman"/>
                <w:sz w:val="24"/>
                <w:szCs w:val="24"/>
                <w:lang w:val="en-GB" w:eastAsia="es-ES"/>
              </w:rPr>
            </w:pPr>
            <w:r w:rsidRPr="00CA28BF">
              <w:rPr>
                <w:rFonts w:eastAsia="Times New Roman" w:cs="Times New Roman"/>
                <w:sz w:val="24"/>
                <w:szCs w:val="24"/>
                <w:lang w:val="en-GB" w:eastAsia="es-ES"/>
              </w:rPr>
              <w:t>S1</w:t>
            </w:r>
          </w:p>
        </w:tc>
        <w:tc>
          <w:tcPr>
            <w:tcW w:w="4111" w:type="dxa"/>
            <w:noWrap/>
            <w:vAlign w:val="center"/>
          </w:tcPr>
          <w:p w:rsidR="000C3EEE" w:rsidRPr="00CA28BF" w:rsidRDefault="000C3EEE" w:rsidP="000C3EEE">
            <w:pPr>
              <w:spacing w:after="0" w:line="240" w:lineRule="auto"/>
              <w:rPr>
                <w:rFonts w:eastAsia="Times New Roman" w:cs="Times New Roman"/>
                <w:sz w:val="24"/>
                <w:szCs w:val="24"/>
                <w:lang w:eastAsia="es-ES"/>
              </w:rPr>
            </w:pPr>
            <w:r w:rsidRPr="00CA28BF">
              <w:rPr>
                <w:rFonts w:eastAsia="Times New Roman" w:cs="Times New Roman"/>
                <w:sz w:val="24"/>
                <w:szCs w:val="24"/>
                <w:lang w:eastAsia="es-ES"/>
              </w:rPr>
              <w:t> Logística y cadena de suministro</w:t>
            </w:r>
          </w:p>
        </w:tc>
        <w:tc>
          <w:tcPr>
            <w:tcW w:w="1417" w:type="dxa"/>
            <w:noWrap/>
            <w:vAlign w:val="center"/>
          </w:tcPr>
          <w:p w:rsidR="000C3EEE" w:rsidRPr="00CA28BF" w:rsidRDefault="000C3EEE" w:rsidP="000C3EEE">
            <w:pPr>
              <w:spacing w:after="0" w:line="240" w:lineRule="auto"/>
              <w:jc w:val="center"/>
              <w:rPr>
                <w:rFonts w:eastAsia="Times New Roman" w:cs="Times New Roman"/>
                <w:sz w:val="24"/>
                <w:szCs w:val="24"/>
                <w:lang w:eastAsia="es-ES"/>
              </w:rPr>
            </w:pPr>
            <w:proofErr w:type="spellStart"/>
            <w:r w:rsidRPr="00CA28BF">
              <w:rPr>
                <w:rFonts w:eastAsia="Times New Roman" w:cs="Times New Roman"/>
                <w:sz w:val="24"/>
                <w:szCs w:val="24"/>
                <w:lang w:eastAsia="es-ES"/>
              </w:rPr>
              <w:t>Op</w:t>
            </w:r>
            <w:proofErr w:type="spellEnd"/>
          </w:p>
        </w:tc>
        <w:tc>
          <w:tcPr>
            <w:tcW w:w="986" w:type="dxa"/>
            <w:noWrap/>
            <w:vAlign w:val="center"/>
          </w:tcPr>
          <w:p w:rsidR="000C3EEE" w:rsidRPr="00CA28BF" w:rsidRDefault="000C3EEE" w:rsidP="000C3EEE">
            <w:pPr>
              <w:spacing w:after="0" w:line="240" w:lineRule="auto"/>
              <w:jc w:val="center"/>
              <w:rPr>
                <w:rFonts w:eastAsia="Times New Roman" w:cs="Times New Roman"/>
                <w:sz w:val="24"/>
                <w:szCs w:val="24"/>
                <w:lang w:eastAsia="es-ES"/>
              </w:rPr>
            </w:pPr>
            <w:r w:rsidRPr="00CA28BF">
              <w:rPr>
                <w:rFonts w:eastAsia="Times New Roman" w:cs="Times New Roman"/>
                <w:sz w:val="24"/>
                <w:szCs w:val="24"/>
                <w:lang w:eastAsia="es-ES"/>
              </w:rPr>
              <w:t> 5</w:t>
            </w:r>
          </w:p>
        </w:tc>
      </w:tr>
      <w:tr w:rsidR="000C3EEE" w:rsidRPr="00CA28BF" w:rsidTr="00CA28BF">
        <w:trPr>
          <w:trHeight w:val="255"/>
          <w:jc w:val="center"/>
        </w:trPr>
        <w:tc>
          <w:tcPr>
            <w:tcW w:w="846" w:type="dxa"/>
            <w:noWrap/>
            <w:vAlign w:val="center"/>
          </w:tcPr>
          <w:p w:rsidR="000C3EEE" w:rsidRPr="00CA28BF" w:rsidRDefault="000C3EEE" w:rsidP="000C3EEE">
            <w:pPr>
              <w:spacing w:after="0" w:line="240" w:lineRule="auto"/>
              <w:jc w:val="center"/>
              <w:rPr>
                <w:rFonts w:eastAsia="Times New Roman" w:cs="Times New Roman"/>
                <w:sz w:val="24"/>
                <w:szCs w:val="24"/>
                <w:lang w:val="en-GB" w:eastAsia="es-ES"/>
              </w:rPr>
            </w:pPr>
            <w:r w:rsidRPr="00CA28BF">
              <w:rPr>
                <w:rFonts w:eastAsia="Times New Roman" w:cs="Times New Roman"/>
                <w:sz w:val="24"/>
                <w:szCs w:val="24"/>
                <w:lang w:val="en-GB" w:eastAsia="es-ES"/>
              </w:rPr>
              <w:t>6</w:t>
            </w:r>
          </w:p>
        </w:tc>
        <w:tc>
          <w:tcPr>
            <w:tcW w:w="1134" w:type="dxa"/>
            <w:noWrap/>
            <w:vAlign w:val="center"/>
          </w:tcPr>
          <w:p w:rsidR="000C3EEE" w:rsidRPr="00CA28BF" w:rsidRDefault="000C3EEE" w:rsidP="000C3EEE">
            <w:pPr>
              <w:spacing w:after="0" w:line="240" w:lineRule="auto"/>
              <w:jc w:val="center"/>
              <w:rPr>
                <w:rFonts w:eastAsia="Times New Roman" w:cs="Times New Roman"/>
                <w:sz w:val="24"/>
                <w:szCs w:val="24"/>
                <w:lang w:val="en-GB" w:eastAsia="es-ES"/>
              </w:rPr>
            </w:pPr>
            <w:r w:rsidRPr="00CA28BF">
              <w:rPr>
                <w:rFonts w:eastAsia="Times New Roman" w:cs="Times New Roman"/>
                <w:sz w:val="24"/>
                <w:szCs w:val="24"/>
                <w:lang w:val="en-GB" w:eastAsia="es-ES"/>
              </w:rPr>
              <w:t>S1</w:t>
            </w:r>
          </w:p>
        </w:tc>
        <w:tc>
          <w:tcPr>
            <w:tcW w:w="4111" w:type="dxa"/>
            <w:noWrap/>
            <w:vAlign w:val="center"/>
          </w:tcPr>
          <w:p w:rsidR="000C3EEE" w:rsidRPr="00CA28BF" w:rsidRDefault="000C3EEE" w:rsidP="000C3EEE">
            <w:pPr>
              <w:spacing w:after="0" w:line="240" w:lineRule="auto"/>
              <w:rPr>
                <w:rFonts w:eastAsia="Times New Roman" w:cs="Times New Roman"/>
                <w:sz w:val="24"/>
                <w:szCs w:val="24"/>
                <w:lang w:eastAsia="es-ES"/>
              </w:rPr>
            </w:pPr>
            <w:r w:rsidRPr="00CA28BF">
              <w:rPr>
                <w:rFonts w:eastAsia="Times New Roman" w:cs="Times New Roman"/>
                <w:sz w:val="24"/>
                <w:szCs w:val="24"/>
                <w:lang w:eastAsia="es-ES"/>
              </w:rPr>
              <w:t> Mercados financieros</w:t>
            </w:r>
          </w:p>
        </w:tc>
        <w:tc>
          <w:tcPr>
            <w:tcW w:w="1417" w:type="dxa"/>
            <w:noWrap/>
            <w:vAlign w:val="center"/>
          </w:tcPr>
          <w:p w:rsidR="000C3EEE" w:rsidRPr="00CA28BF" w:rsidRDefault="000C3EEE" w:rsidP="000C3EEE">
            <w:pPr>
              <w:spacing w:after="0" w:line="240" w:lineRule="auto"/>
              <w:jc w:val="center"/>
              <w:rPr>
                <w:rFonts w:eastAsia="Times New Roman" w:cs="Times New Roman"/>
                <w:sz w:val="24"/>
                <w:szCs w:val="24"/>
                <w:lang w:eastAsia="es-ES"/>
              </w:rPr>
            </w:pPr>
            <w:proofErr w:type="spellStart"/>
            <w:r w:rsidRPr="00CA28BF">
              <w:rPr>
                <w:rFonts w:eastAsia="Times New Roman" w:cs="Times New Roman"/>
                <w:sz w:val="24"/>
                <w:szCs w:val="24"/>
                <w:lang w:eastAsia="es-ES"/>
              </w:rPr>
              <w:t>Op</w:t>
            </w:r>
            <w:proofErr w:type="spellEnd"/>
          </w:p>
        </w:tc>
        <w:tc>
          <w:tcPr>
            <w:tcW w:w="986" w:type="dxa"/>
            <w:noWrap/>
            <w:vAlign w:val="center"/>
          </w:tcPr>
          <w:p w:rsidR="000C3EEE" w:rsidRPr="00CA28BF" w:rsidRDefault="000C3EEE" w:rsidP="000C3EEE">
            <w:pPr>
              <w:spacing w:after="0" w:line="240" w:lineRule="auto"/>
              <w:jc w:val="center"/>
              <w:rPr>
                <w:rFonts w:eastAsia="Times New Roman" w:cs="Times New Roman"/>
                <w:sz w:val="24"/>
                <w:szCs w:val="24"/>
                <w:lang w:eastAsia="es-ES"/>
              </w:rPr>
            </w:pPr>
            <w:r w:rsidRPr="00CA28BF">
              <w:rPr>
                <w:rFonts w:eastAsia="Times New Roman" w:cs="Times New Roman"/>
                <w:sz w:val="24"/>
                <w:szCs w:val="24"/>
                <w:lang w:eastAsia="es-ES"/>
              </w:rPr>
              <w:t> 6</w:t>
            </w:r>
          </w:p>
        </w:tc>
      </w:tr>
      <w:tr w:rsidR="000C3EEE" w:rsidRPr="00CA28BF" w:rsidTr="00CA28BF">
        <w:trPr>
          <w:trHeight w:val="255"/>
          <w:jc w:val="center"/>
        </w:trPr>
        <w:tc>
          <w:tcPr>
            <w:tcW w:w="846" w:type="dxa"/>
            <w:noWrap/>
            <w:vAlign w:val="center"/>
          </w:tcPr>
          <w:p w:rsidR="000C3EEE" w:rsidRPr="00CA28BF" w:rsidRDefault="000C3EEE" w:rsidP="000C3EEE">
            <w:pPr>
              <w:spacing w:after="0" w:line="240" w:lineRule="auto"/>
              <w:jc w:val="center"/>
              <w:rPr>
                <w:rFonts w:eastAsia="Times New Roman" w:cs="Times New Roman"/>
                <w:sz w:val="24"/>
                <w:szCs w:val="24"/>
                <w:lang w:val="en-GB" w:eastAsia="es-ES"/>
              </w:rPr>
            </w:pPr>
            <w:r w:rsidRPr="00CA28BF">
              <w:rPr>
                <w:rFonts w:eastAsia="Times New Roman" w:cs="Times New Roman"/>
                <w:sz w:val="24"/>
                <w:szCs w:val="24"/>
                <w:lang w:val="en-GB" w:eastAsia="es-ES"/>
              </w:rPr>
              <w:t>6</w:t>
            </w:r>
          </w:p>
        </w:tc>
        <w:tc>
          <w:tcPr>
            <w:tcW w:w="1134" w:type="dxa"/>
            <w:noWrap/>
            <w:vAlign w:val="center"/>
          </w:tcPr>
          <w:p w:rsidR="000C3EEE" w:rsidRPr="00CA28BF" w:rsidRDefault="000C3EEE" w:rsidP="000C3EEE">
            <w:pPr>
              <w:spacing w:after="0" w:line="240" w:lineRule="auto"/>
              <w:jc w:val="center"/>
              <w:rPr>
                <w:rFonts w:eastAsia="Times New Roman" w:cs="Times New Roman"/>
                <w:sz w:val="24"/>
                <w:szCs w:val="24"/>
                <w:lang w:val="en-GB" w:eastAsia="es-ES"/>
              </w:rPr>
            </w:pPr>
            <w:r w:rsidRPr="00CA28BF">
              <w:rPr>
                <w:rFonts w:eastAsia="Times New Roman" w:cs="Times New Roman"/>
                <w:sz w:val="24"/>
                <w:szCs w:val="24"/>
                <w:lang w:val="en-GB" w:eastAsia="es-ES"/>
              </w:rPr>
              <w:t>S1</w:t>
            </w:r>
          </w:p>
        </w:tc>
        <w:tc>
          <w:tcPr>
            <w:tcW w:w="4111" w:type="dxa"/>
            <w:noWrap/>
            <w:vAlign w:val="center"/>
          </w:tcPr>
          <w:p w:rsidR="000C3EEE" w:rsidRPr="00CA28BF" w:rsidRDefault="000C3EEE" w:rsidP="000C3EEE">
            <w:pPr>
              <w:spacing w:after="0" w:line="240" w:lineRule="auto"/>
              <w:rPr>
                <w:rFonts w:eastAsia="Times New Roman" w:cs="Times New Roman"/>
                <w:sz w:val="24"/>
                <w:szCs w:val="24"/>
                <w:lang w:eastAsia="es-ES"/>
              </w:rPr>
            </w:pPr>
            <w:r w:rsidRPr="00CA28BF">
              <w:rPr>
                <w:rFonts w:eastAsia="Times New Roman" w:cs="Times New Roman"/>
                <w:sz w:val="24"/>
                <w:szCs w:val="24"/>
                <w:lang w:eastAsia="es-ES"/>
              </w:rPr>
              <w:t> Control de gestión</w:t>
            </w:r>
          </w:p>
        </w:tc>
        <w:tc>
          <w:tcPr>
            <w:tcW w:w="1417" w:type="dxa"/>
            <w:noWrap/>
            <w:vAlign w:val="center"/>
          </w:tcPr>
          <w:p w:rsidR="000C3EEE" w:rsidRPr="00CA28BF" w:rsidRDefault="000C3EEE" w:rsidP="000C3EEE">
            <w:pPr>
              <w:spacing w:after="0" w:line="240" w:lineRule="auto"/>
              <w:jc w:val="center"/>
              <w:rPr>
                <w:rFonts w:eastAsia="Times New Roman" w:cs="Times New Roman"/>
                <w:sz w:val="24"/>
                <w:szCs w:val="24"/>
                <w:lang w:eastAsia="es-ES"/>
              </w:rPr>
            </w:pPr>
            <w:proofErr w:type="spellStart"/>
            <w:r w:rsidRPr="00CA28BF">
              <w:rPr>
                <w:rFonts w:eastAsia="Times New Roman" w:cs="Times New Roman"/>
                <w:sz w:val="24"/>
                <w:szCs w:val="24"/>
                <w:lang w:eastAsia="es-ES"/>
              </w:rPr>
              <w:t>Op</w:t>
            </w:r>
            <w:proofErr w:type="spellEnd"/>
          </w:p>
        </w:tc>
        <w:tc>
          <w:tcPr>
            <w:tcW w:w="986" w:type="dxa"/>
            <w:noWrap/>
            <w:vAlign w:val="center"/>
          </w:tcPr>
          <w:p w:rsidR="000C3EEE" w:rsidRPr="00CA28BF" w:rsidRDefault="000C3EEE" w:rsidP="000C3EEE">
            <w:pPr>
              <w:spacing w:after="0" w:line="240" w:lineRule="auto"/>
              <w:jc w:val="center"/>
              <w:rPr>
                <w:rFonts w:eastAsia="Times New Roman" w:cs="Times New Roman"/>
                <w:sz w:val="24"/>
                <w:szCs w:val="24"/>
                <w:lang w:eastAsia="es-ES"/>
              </w:rPr>
            </w:pPr>
            <w:r w:rsidRPr="00CA28BF">
              <w:rPr>
                <w:rFonts w:eastAsia="Times New Roman" w:cs="Times New Roman"/>
                <w:sz w:val="24"/>
                <w:szCs w:val="24"/>
                <w:lang w:eastAsia="es-ES"/>
              </w:rPr>
              <w:t>6</w:t>
            </w:r>
          </w:p>
        </w:tc>
      </w:tr>
      <w:tr w:rsidR="000C3EEE" w:rsidRPr="00CA28BF" w:rsidTr="00CA28BF">
        <w:trPr>
          <w:trHeight w:val="255"/>
          <w:jc w:val="center"/>
        </w:trPr>
        <w:tc>
          <w:tcPr>
            <w:tcW w:w="846" w:type="dxa"/>
            <w:noWrap/>
            <w:vAlign w:val="center"/>
          </w:tcPr>
          <w:p w:rsidR="000C3EEE" w:rsidRPr="00CA28BF" w:rsidRDefault="000C3EEE" w:rsidP="000C3EEE">
            <w:pPr>
              <w:spacing w:after="0" w:line="240" w:lineRule="auto"/>
              <w:jc w:val="center"/>
              <w:rPr>
                <w:rFonts w:eastAsia="Times New Roman" w:cs="Times New Roman"/>
                <w:sz w:val="24"/>
                <w:szCs w:val="24"/>
                <w:lang w:val="en-GB" w:eastAsia="es-ES"/>
              </w:rPr>
            </w:pPr>
            <w:r w:rsidRPr="00CA28BF">
              <w:rPr>
                <w:rFonts w:eastAsia="Times New Roman" w:cs="Times New Roman"/>
                <w:sz w:val="24"/>
                <w:szCs w:val="24"/>
                <w:lang w:val="en-GB" w:eastAsia="es-ES"/>
              </w:rPr>
              <w:t>6</w:t>
            </w:r>
          </w:p>
        </w:tc>
        <w:tc>
          <w:tcPr>
            <w:tcW w:w="1134" w:type="dxa"/>
            <w:noWrap/>
            <w:vAlign w:val="center"/>
          </w:tcPr>
          <w:p w:rsidR="000C3EEE" w:rsidRPr="00CA28BF" w:rsidRDefault="000C3EEE" w:rsidP="000C3EEE">
            <w:pPr>
              <w:spacing w:after="0" w:line="240" w:lineRule="auto"/>
              <w:jc w:val="center"/>
              <w:rPr>
                <w:rFonts w:eastAsia="Times New Roman" w:cs="Times New Roman"/>
                <w:sz w:val="24"/>
                <w:szCs w:val="24"/>
                <w:lang w:val="en-GB" w:eastAsia="es-ES"/>
              </w:rPr>
            </w:pPr>
            <w:r w:rsidRPr="00CA28BF">
              <w:rPr>
                <w:rFonts w:eastAsia="Times New Roman" w:cs="Times New Roman"/>
                <w:sz w:val="24"/>
                <w:szCs w:val="24"/>
                <w:lang w:val="en-GB" w:eastAsia="es-ES"/>
              </w:rPr>
              <w:t>S1</w:t>
            </w:r>
          </w:p>
        </w:tc>
        <w:tc>
          <w:tcPr>
            <w:tcW w:w="4111" w:type="dxa"/>
            <w:noWrap/>
            <w:vAlign w:val="center"/>
          </w:tcPr>
          <w:p w:rsidR="000C3EEE" w:rsidRPr="00CA28BF" w:rsidRDefault="000C3EEE" w:rsidP="000C3EEE">
            <w:pPr>
              <w:spacing w:after="0" w:line="240" w:lineRule="auto"/>
              <w:rPr>
                <w:rFonts w:eastAsia="Times New Roman" w:cs="Times New Roman"/>
                <w:sz w:val="24"/>
                <w:szCs w:val="24"/>
                <w:lang w:eastAsia="es-ES"/>
              </w:rPr>
            </w:pPr>
            <w:r w:rsidRPr="00CA28BF">
              <w:rPr>
                <w:rFonts w:eastAsia="Times New Roman" w:cs="Times New Roman"/>
                <w:sz w:val="24"/>
                <w:szCs w:val="24"/>
                <w:lang w:eastAsia="es-ES"/>
              </w:rPr>
              <w:t xml:space="preserve">Las </w:t>
            </w:r>
            <w:proofErr w:type="spellStart"/>
            <w:r w:rsidRPr="00CA28BF">
              <w:rPr>
                <w:rFonts w:eastAsia="Times New Roman" w:cs="Times New Roman"/>
                <w:sz w:val="24"/>
                <w:szCs w:val="24"/>
                <w:lang w:eastAsia="es-ES"/>
              </w:rPr>
              <w:t>TIC´s</w:t>
            </w:r>
            <w:proofErr w:type="spellEnd"/>
            <w:r w:rsidRPr="00CA28BF">
              <w:rPr>
                <w:rFonts w:eastAsia="Times New Roman" w:cs="Times New Roman"/>
                <w:sz w:val="24"/>
                <w:szCs w:val="24"/>
                <w:lang w:eastAsia="es-ES"/>
              </w:rPr>
              <w:t xml:space="preserve"> en la empresa</w:t>
            </w:r>
          </w:p>
        </w:tc>
        <w:tc>
          <w:tcPr>
            <w:tcW w:w="1417" w:type="dxa"/>
            <w:noWrap/>
            <w:vAlign w:val="center"/>
          </w:tcPr>
          <w:p w:rsidR="000C3EEE" w:rsidRPr="00CA28BF" w:rsidRDefault="000C3EEE" w:rsidP="000C3EEE">
            <w:pPr>
              <w:spacing w:after="0" w:line="240" w:lineRule="auto"/>
              <w:jc w:val="center"/>
              <w:rPr>
                <w:rFonts w:eastAsia="Times New Roman" w:cs="Times New Roman"/>
                <w:sz w:val="24"/>
                <w:szCs w:val="24"/>
                <w:lang w:eastAsia="es-ES"/>
              </w:rPr>
            </w:pPr>
            <w:proofErr w:type="spellStart"/>
            <w:r w:rsidRPr="00CA28BF">
              <w:rPr>
                <w:rFonts w:eastAsia="Times New Roman" w:cs="Times New Roman"/>
                <w:sz w:val="24"/>
                <w:szCs w:val="24"/>
                <w:lang w:eastAsia="es-ES"/>
              </w:rPr>
              <w:t>Op</w:t>
            </w:r>
            <w:proofErr w:type="spellEnd"/>
          </w:p>
        </w:tc>
        <w:tc>
          <w:tcPr>
            <w:tcW w:w="986" w:type="dxa"/>
            <w:noWrap/>
            <w:vAlign w:val="center"/>
          </w:tcPr>
          <w:p w:rsidR="000C3EEE" w:rsidRPr="00CA28BF" w:rsidRDefault="000C3EEE" w:rsidP="000C3EEE">
            <w:pPr>
              <w:spacing w:after="0" w:line="240" w:lineRule="auto"/>
              <w:jc w:val="center"/>
              <w:rPr>
                <w:rFonts w:eastAsia="Times New Roman" w:cs="Times New Roman"/>
                <w:sz w:val="24"/>
                <w:szCs w:val="24"/>
                <w:lang w:eastAsia="es-ES"/>
              </w:rPr>
            </w:pPr>
            <w:r w:rsidRPr="00CA28BF">
              <w:rPr>
                <w:rFonts w:eastAsia="Times New Roman" w:cs="Times New Roman"/>
                <w:sz w:val="24"/>
                <w:szCs w:val="24"/>
                <w:lang w:eastAsia="es-ES"/>
              </w:rPr>
              <w:t>3</w:t>
            </w:r>
          </w:p>
        </w:tc>
      </w:tr>
      <w:tr w:rsidR="000C3EEE" w:rsidRPr="00CA28BF" w:rsidTr="00CA28BF">
        <w:trPr>
          <w:trHeight w:val="255"/>
          <w:jc w:val="center"/>
        </w:trPr>
        <w:tc>
          <w:tcPr>
            <w:tcW w:w="846" w:type="dxa"/>
            <w:noWrap/>
            <w:vAlign w:val="center"/>
          </w:tcPr>
          <w:p w:rsidR="000C3EEE" w:rsidRPr="00CA28BF" w:rsidRDefault="000C3EEE" w:rsidP="000C3EEE">
            <w:pPr>
              <w:spacing w:after="0" w:line="240" w:lineRule="auto"/>
              <w:jc w:val="center"/>
              <w:rPr>
                <w:rFonts w:eastAsia="Times New Roman" w:cs="Times New Roman"/>
                <w:sz w:val="24"/>
                <w:szCs w:val="24"/>
                <w:lang w:val="en-GB" w:eastAsia="es-ES"/>
              </w:rPr>
            </w:pPr>
            <w:r w:rsidRPr="00CA28BF">
              <w:rPr>
                <w:rFonts w:eastAsia="Times New Roman" w:cs="Times New Roman"/>
                <w:sz w:val="24"/>
                <w:szCs w:val="24"/>
                <w:lang w:val="en-GB" w:eastAsia="es-ES"/>
              </w:rPr>
              <w:t>6</w:t>
            </w:r>
          </w:p>
        </w:tc>
        <w:tc>
          <w:tcPr>
            <w:tcW w:w="1134" w:type="dxa"/>
            <w:noWrap/>
            <w:vAlign w:val="center"/>
          </w:tcPr>
          <w:p w:rsidR="000C3EEE" w:rsidRPr="00CA28BF" w:rsidRDefault="000C3EEE" w:rsidP="000C3EEE">
            <w:pPr>
              <w:spacing w:after="0" w:line="240" w:lineRule="auto"/>
              <w:jc w:val="center"/>
              <w:rPr>
                <w:rFonts w:eastAsia="Times New Roman" w:cs="Times New Roman"/>
                <w:sz w:val="24"/>
                <w:szCs w:val="24"/>
                <w:lang w:val="en-GB" w:eastAsia="es-ES"/>
              </w:rPr>
            </w:pPr>
            <w:r w:rsidRPr="00CA28BF">
              <w:rPr>
                <w:rFonts w:eastAsia="Times New Roman" w:cs="Times New Roman"/>
                <w:sz w:val="24"/>
                <w:szCs w:val="24"/>
                <w:lang w:val="en-GB" w:eastAsia="es-ES"/>
              </w:rPr>
              <w:t>S1</w:t>
            </w:r>
          </w:p>
        </w:tc>
        <w:tc>
          <w:tcPr>
            <w:tcW w:w="4111" w:type="dxa"/>
            <w:noWrap/>
            <w:vAlign w:val="center"/>
          </w:tcPr>
          <w:p w:rsidR="000C3EEE" w:rsidRPr="00CA28BF" w:rsidRDefault="000C3EEE" w:rsidP="000C3EEE">
            <w:pPr>
              <w:spacing w:after="0" w:line="240" w:lineRule="auto"/>
              <w:rPr>
                <w:rFonts w:eastAsia="Times New Roman" w:cs="Times New Roman"/>
                <w:sz w:val="24"/>
                <w:szCs w:val="24"/>
                <w:lang w:eastAsia="es-ES"/>
              </w:rPr>
            </w:pPr>
            <w:r w:rsidRPr="00CA28BF">
              <w:rPr>
                <w:rFonts w:eastAsia="Times New Roman" w:cs="Times New Roman"/>
                <w:sz w:val="24"/>
                <w:szCs w:val="24"/>
                <w:lang w:eastAsia="es-ES"/>
              </w:rPr>
              <w:t>Lengua extranjera empresarial (inglés, francés o alemán)</w:t>
            </w:r>
          </w:p>
        </w:tc>
        <w:tc>
          <w:tcPr>
            <w:tcW w:w="1417" w:type="dxa"/>
            <w:noWrap/>
            <w:vAlign w:val="center"/>
          </w:tcPr>
          <w:p w:rsidR="000C3EEE" w:rsidRPr="00CA28BF" w:rsidRDefault="000C3EEE" w:rsidP="000C3EEE">
            <w:pPr>
              <w:spacing w:after="0" w:line="240" w:lineRule="auto"/>
              <w:jc w:val="center"/>
              <w:rPr>
                <w:rFonts w:eastAsia="Times New Roman" w:cs="Times New Roman"/>
                <w:sz w:val="24"/>
                <w:szCs w:val="24"/>
                <w:lang w:eastAsia="es-ES"/>
              </w:rPr>
            </w:pPr>
            <w:proofErr w:type="spellStart"/>
            <w:r w:rsidRPr="00CA28BF">
              <w:rPr>
                <w:rFonts w:eastAsia="Times New Roman" w:cs="Times New Roman"/>
                <w:sz w:val="24"/>
                <w:szCs w:val="24"/>
                <w:lang w:eastAsia="es-ES"/>
              </w:rPr>
              <w:t>Op</w:t>
            </w:r>
            <w:proofErr w:type="spellEnd"/>
          </w:p>
        </w:tc>
        <w:tc>
          <w:tcPr>
            <w:tcW w:w="986" w:type="dxa"/>
            <w:noWrap/>
            <w:vAlign w:val="center"/>
          </w:tcPr>
          <w:p w:rsidR="000C3EEE" w:rsidRPr="00CA28BF" w:rsidRDefault="000C3EEE" w:rsidP="000C3EEE">
            <w:pPr>
              <w:spacing w:after="0" w:line="240" w:lineRule="auto"/>
              <w:jc w:val="center"/>
              <w:rPr>
                <w:rFonts w:eastAsia="Times New Roman" w:cs="Times New Roman"/>
                <w:sz w:val="24"/>
                <w:szCs w:val="24"/>
                <w:lang w:eastAsia="es-ES"/>
              </w:rPr>
            </w:pPr>
            <w:r w:rsidRPr="00CA28BF">
              <w:rPr>
                <w:rFonts w:eastAsia="Times New Roman" w:cs="Times New Roman"/>
                <w:sz w:val="24"/>
                <w:szCs w:val="24"/>
                <w:lang w:eastAsia="es-ES"/>
              </w:rPr>
              <w:t>5</w:t>
            </w:r>
          </w:p>
        </w:tc>
      </w:tr>
    </w:tbl>
    <w:p w:rsidR="00CA28BF" w:rsidRDefault="00CA28BF" w:rsidP="00CA28BF">
      <w:pPr>
        <w:spacing w:line="276" w:lineRule="auto"/>
        <w:jc w:val="both"/>
        <w:rPr>
          <w:sz w:val="24"/>
          <w:szCs w:val="24"/>
        </w:rPr>
      </w:pPr>
    </w:p>
    <w:p w:rsidR="000C3EEE" w:rsidRDefault="000C3EEE" w:rsidP="000C3EEE">
      <w:pPr>
        <w:spacing w:line="240" w:lineRule="auto"/>
        <w:jc w:val="both"/>
        <w:rPr>
          <w:sz w:val="24"/>
          <w:szCs w:val="24"/>
        </w:rPr>
      </w:pPr>
      <w:r>
        <w:rPr>
          <w:sz w:val="24"/>
          <w:szCs w:val="24"/>
        </w:rPr>
        <w:t>Por bloques optativos:</w:t>
      </w:r>
    </w:p>
    <w:tbl>
      <w:tblPr>
        <w:tblStyle w:val="Tablaconcuadrcula"/>
        <w:tblW w:w="0" w:type="auto"/>
        <w:tblLook w:val="04A0" w:firstRow="1" w:lastRow="0" w:firstColumn="1" w:lastColumn="0" w:noHBand="0" w:noVBand="1"/>
      </w:tblPr>
      <w:tblGrid>
        <w:gridCol w:w="4247"/>
        <w:gridCol w:w="4247"/>
      </w:tblGrid>
      <w:tr w:rsidR="000C3EEE" w:rsidTr="000C4E0B">
        <w:tc>
          <w:tcPr>
            <w:tcW w:w="4247" w:type="dxa"/>
          </w:tcPr>
          <w:p w:rsidR="000C3EEE" w:rsidRDefault="000C3EEE" w:rsidP="000C4E0B">
            <w:pPr>
              <w:jc w:val="both"/>
              <w:rPr>
                <w:rFonts w:ascii="Calibri" w:eastAsia="Times New Roman" w:hAnsi="Calibri" w:cs="Calibri"/>
                <w:color w:val="000000"/>
                <w:lang w:eastAsia="es-ES"/>
              </w:rPr>
            </w:pPr>
            <w:r w:rsidRPr="00205F65">
              <w:rPr>
                <w:rFonts w:ascii="Calibri" w:eastAsia="Times New Roman" w:hAnsi="Calibri" w:cs="Calibri"/>
                <w:b/>
                <w:bCs/>
                <w:color w:val="000000"/>
                <w:lang w:eastAsia="es-ES"/>
              </w:rPr>
              <w:t>BLOQUE OPTATIVO 1</w:t>
            </w:r>
            <w:r w:rsidRPr="00205F65">
              <w:rPr>
                <w:rFonts w:ascii="Calibri" w:eastAsia="Times New Roman" w:hAnsi="Calibri" w:cs="Calibri"/>
                <w:color w:val="000000"/>
                <w:lang w:eastAsia="es-ES"/>
              </w:rPr>
              <w:t xml:space="preserve"> </w:t>
            </w:r>
          </w:p>
          <w:p w:rsidR="000C3EEE" w:rsidRDefault="000C3EEE" w:rsidP="000C4E0B">
            <w:pPr>
              <w:jc w:val="both"/>
              <w:rPr>
                <w:rFonts w:ascii="Calibri" w:eastAsia="Times New Roman" w:hAnsi="Calibri" w:cs="Calibri"/>
                <w:color w:val="000000"/>
                <w:lang w:eastAsia="es-ES"/>
              </w:rPr>
            </w:pPr>
            <w:r w:rsidRPr="00205F65">
              <w:rPr>
                <w:rFonts w:ascii="Calibri" w:eastAsia="Times New Roman" w:hAnsi="Calibri" w:cs="Calibri"/>
                <w:color w:val="000000"/>
                <w:lang w:eastAsia="es-ES"/>
              </w:rPr>
              <w:t xml:space="preserve">CONTABILIDAD PÚBLICA </w:t>
            </w:r>
          </w:p>
          <w:p w:rsidR="000C3EEE" w:rsidRDefault="000C3EEE" w:rsidP="000C4E0B">
            <w:pPr>
              <w:jc w:val="both"/>
              <w:rPr>
                <w:sz w:val="24"/>
                <w:szCs w:val="24"/>
              </w:rPr>
            </w:pPr>
            <w:r w:rsidRPr="00205F65">
              <w:rPr>
                <w:rFonts w:ascii="Calibri" w:eastAsia="Times New Roman" w:hAnsi="Calibri" w:cs="Calibri"/>
                <w:color w:val="000000"/>
                <w:lang w:eastAsia="es-ES"/>
              </w:rPr>
              <w:t>DIRECCIÓN DE LA EMPRESA INTERNACIONAL INVESTIGACIÓN OPERATIVA</w:t>
            </w:r>
          </w:p>
        </w:tc>
        <w:tc>
          <w:tcPr>
            <w:tcW w:w="4247" w:type="dxa"/>
          </w:tcPr>
          <w:p w:rsidR="000C3EEE" w:rsidRDefault="000C3EEE" w:rsidP="000C4E0B">
            <w:pPr>
              <w:jc w:val="both"/>
              <w:rPr>
                <w:rFonts w:ascii="Calibri" w:eastAsia="Times New Roman" w:hAnsi="Calibri" w:cs="Calibri"/>
                <w:b/>
                <w:bCs/>
                <w:color w:val="000000"/>
                <w:lang w:eastAsia="es-ES"/>
              </w:rPr>
            </w:pPr>
            <w:r w:rsidRPr="00205F65">
              <w:rPr>
                <w:rFonts w:ascii="Calibri" w:eastAsia="Times New Roman" w:hAnsi="Calibri" w:cs="Calibri"/>
                <w:b/>
                <w:bCs/>
                <w:color w:val="000000"/>
                <w:lang w:eastAsia="es-ES"/>
              </w:rPr>
              <w:t>BLOQUE OPTATIVO 4</w:t>
            </w:r>
          </w:p>
          <w:p w:rsidR="000C3EEE" w:rsidRDefault="000C3EEE" w:rsidP="000C4E0B">
            <w:pPr>
              <w:jc w:val="both"/>
              <w:rPr>
                <w:rFonts w:ascii="Calibri" w:eastAsia="Times New Roman" w:hAnsi="Calibri" w:cs="Calibri"/>
                <w:b/>
                <w:bCs/>
                <w:color w:val="000000"/>
                <w:lang w:eastAsia="es-ES"/>
              </w:rPr>
            </w:pPr>
            <w:r w:rsidRPr="00205F65">
              <w:rPr>
                <w:rFonts w:ascii="Calibri" w:eastAsia="Times New Roman" w:hAnsi="Calibri" w:cs="Calibri"/>
                <w:color w:val="000000"/>
                <w:lang w:eastAsia="es-ES"/>
              </w:rPr>
              <w:t>LOGÍSTICA Y CADENA DE SUMINISTRO</w:t>
            </w:r>
          </w:p>
          <w:p w:rsidR="000C3EEE" w:rsidRDefault="000C3EEE" w:rsidP="000C4E0B">
            <w:pPr>
              <w:jc w:val="both"/>
              <w:rPr>
                <w:rFonts w:ascii="Calibri" w:eastAsia="Times New Roman" w:hAnsi="Calibri" w:cs="Calibri"/>
                <w:b/>
                <w:bCs/>
                <w:color w:val="000000"/>
                <w:lang w:eastAsia="es-ES"/>
              </w:rPr>
            </w:pPr>
            <w:r w:rsidRPr="00205F65">
              <w:rPr>
                <w:rFonts w:ascii="Calibri" w:eastAsia="Times New Roman" w:hAnsi="Calibri" w:cs="Calibri"/>
                <w:color w:val="000000"/>
                <w:lang w:eastAsia="es-ES"/>
              </w:rPr>
              <w:t>CONTROL DE GESTIÓN</w:t>
            </w:r>
          </w:p>
          <w:p w:rsidR="000C3EEE" w:rsidRDefault="000C3EEE" w:rsidP="000C4E0B">
            <w:pPr>
              <w:jc w:val="both"/>
              <w:rPr>
                <w:sz w:val="24"/>
                <w:szCs w:val="24"/>
              </w:rPr>
            </w:pPr>
            <w:r w:rsidRPr="00205F65">
              <w:rPr>
                <w:rFonts w:ascii="Calibri" w:eastAsia="Times New Roman" w:hAnsi="Calibri" w:cs="Calibri"/>
                <w:color w:val="000000"/>
                <w:lang w:eastAsia="es-ES"/>
              </w:rPr>
              <w:t xml:space="preserve">LAS </w:t>
            </w:r>
            <w:proofErr w:type="spellStart"/>
            <w:r w:rsidRPr="00205F65">
              <w:rPr>
                <w:rFonts w:ascii="Calibri" w:eastAsia="Times New Roman" w:hAnsi="Calibri" w:cs="Calibri"/>
                <w:color w:val="000000"/>
                <w:lang w:eastAsia="es-ES"/>
              </w:rPr>
              <w:t>TIC’s</w:t>
            </w:r>
            <w:proofErr w:type="spellEnd"/>
            <w:r w:rsidRPr="00205F65">
              <w:rPr>
                <w:rFonts w:ascii="Calibri" w:eastAsia="Times New Roman" w:hAnsi="Calibri" w:cs="Calibri"/>
                <w:color w:val="000000"/>
                <w:lang w:eastAsia="es-ES"/>
              </w:rPr>
              <w:t xml:space="preserve"> EN LA EMPRESA</w:t>
            </w:r>
          </w:p>
        </w:tc>
      </w:tr>
      <w:tr w:rsidR="000C3EEE" w:rsidTr="000C4E0B">
        <w:tc>
          <w:tcPr>
            <w:tcW w:w="4247" w:type="dxa"/>
          </w:tcPr>
          <w:p w:rsidR="000C3EEE" w:rsidRDefault="000C3EEE" w:rsidP="000C4E0B">
            <w:pPr>
              <w:jc w:val="both"/>
              <w:rPr>
                <w:rFonts w:ascii="Calibri" w:eastAsia="Times New Roman" w:hAnsi="Calibri" w:cs="Calibri"/>
                <w:b/>
                <w:bCs/>
                <w:color w:val="000000"/>
                <w:lang w:eastAsia="es-ES"/>
              </w:rPr>
            </w:pPr>
            <w:r w:rsidRPr="00205F65">
              <w:rPr>
                <w:rFonts w:ascii="Calibri" w:eastAsia="Times New Roman" w:hAnsi="Calibri" w:cs="Calibri"/>
                <w:b/>
                <w:bCs/>
                <w:color w:val="000000"/>
                <w:lang w:eastAsia="es-ES"/>
              </w:rPr>
              <w:t>BLOQUE OPTATIVO 2</w:t>
            </w:r>
          </w:p>
          <w:p w:rsidR="000C3EEE" w:rsidRDefault="000C3EEE" w:rsidP="000C4E0B">
            <w:pPr>
              <w:jc w:val="both"/>
              <w:rPr>
                <w:rFonts w:ascii="Calibri" w:eastAsia="Times New Roman" w:hAnsi="Calibri" w:cs="Calibri"/>
                <w:b/>
                <w:bCs/>
                <w:color w:val="000000"/>
                <w:lang w:eastAsia="es-ES"/>
              </w:rPr>
            </w:pPr>
            <w:r w:rsidRPr="00205F65">
              <w:rPr>
                <w:rFonts w:ascii="Calibri" w:eastAsia="Times New Roman" w:hAnsi="Calibri" w:cs="Calibri"/>
                <w:color w:val="000000"/>
                <w:lang w:eastAsia="es-ES"/>
              </w:rPr>
              <w:t>MERCADOS FINANCIEROS</w:t>
            </w:r>
          </w:p>
          <w:p w:rsidR="000C3EEE" w:rsidRDefault="000C3EEE" w:rsidP="000C4E0B">
            <w:pPr>
              <w:jc w:val="both"/>
              <w:rPr>
                <w:rFonts w:ascii="Calibri" w:eastAsia="Times New Roman" w:hAnsi="Calibri" w:cs="Calibri"/>
                <w:b/>
                <w:bCs/>
                <w:color w:val="000000"/>
                <w:lang w:eastAsia="es-ES"/>
              </w:rPr>
            </w:pPr>
            <w:r w:rsidRPr="00205F65">
              <w:rPr>
                <w:rFonts w:ascii="Calibri" w:eastAsia="Times New Roman" w:hAnsi="Calibri" w:cs="Calibri"/>
                <w:color w:val="000000"/>
                <w:lang w:eastAsia="es-ES"/>
              </w:rPr>
              <w:t>INNOVACIÓN Y CAMBIO TECNOLÓGICO de la empresa</w:t>
            </w:r>
          </w:p>
          <w:p w:rsidR="000C3EEE" w:rsidRDefault="000C3EEE" w:rsidP="000C4E0B">
            <w:pPr>
              <w:jc w:val="both"/>
              <w:rPr>
                <w:sz w:val="24"/>
                <w:szCs w:val="24"/>
              </w:rPr>
            </w:pPr>
            <w:r w:rsidRPr="00205F65">
              <w:rPr>
                <w:rFonts w:ascii="Calibri" w:eastAsia="Times New Roman" w:hAnsi="Calibri" w:cs="Calibri"/>
                <w:color w:val="000000"/>
                <w:lang w:eastAsia="es-ES"/>
              </w:rPr>
              <w:t>APLICACIONES ECONOMÉTRICAS DE LA EMPRESA</w:t>
            </w:r>
          </w:p>
        </w:tc>
        <w:tc>
          <w:tcPr>
            <w:tcW w:w="4247" w:type="dxa"/>
          </w:tcPr>
          <w:p w:rsidR="000C3EEE" w:rsidRDefault="000C3EEE" w:rsidP="000C4E0B">
            <w:pPr>
              <w:jc w:val="both"/>
              <w:rPr>
                <w:rFonts w:ascii="Calibri" w:eastAsia="Times New Roman" w:hAnsi="Calibri" w:cs="Calibri"/>
                <w:b/>
                <w:bCs/>
                <w:color w:val="000000"/>
                <w:lang w:eastAsia="es-ES"/>
              </w:rPr>
            </w:pPr>
            <w:r w:rsidRPr="00205F65">
              <w:rPr>
                <w:rFonts w:ascii="Calibri" w:eastAsia="Times New Roman" w:hAnsi="Calibri" w:cs="Calibri"/>
                <w:b/>
                <w:bCs/>
                <w:color w:val="000000"/>
                <w:lang w:eastAsia="es-ES"/>
              </w:rPr>
              <w:t>BLOQUE OPTATIVO 5 (lengua extranjera empresarial)</w:t>
            </w:r>
          </w:p>
          <w:p w:rsidR="000C3EEE" w:rsidRDefault="000C3EEE" w:rsidP="000C4E0B">
            <w:pPr>
              <w:jc w:val="both"/>
              <w:rPr>
                <w:rFonts w:ascii="Calibri" w:eastAsia="Times New Roman" w:hAnsi="Calibri" w:cs="Calibri"/>
                <w:b/>
                <w:bCs/>
                <w:color w:val="000000"/>
                <w:lang w:eastAsia="es-ES"/>
              </w:rPr>
            </w:pPr>
            <w:r w:rsidRPr="00BA2FC6">
              <w:rPr>
                <w:rFonts w:ascii="Calibri" w:eastAsia="Times New Roman" w:hAnsi="Calibri" w:cs="Calibri"/>
                <w:color w:val="000000"/>
                <w:lang w:eastAsia="es-ES"/>
              </w:rPr>
              <w:t>INGLÉS EMPRESARIAL</w:t>
            </w:r>
          </w:p>
          <w:p w:rsidR="000C3EEE" w:rsidRDefault="000C3EEE" w:rsidP="000C4E0B">
            <w:pPr>
              <w:jc w:val="both"/>
              <w:rPr>
                <w:rFonts w:ascii="Calibri" w:eastAsia="Times New Roman" w:hAnsi="Calibri" w:cs="Calibri"/>
                <w:b/>
                <w:bCs/>
                <w:color w:val="000000"/>
                <w:lang w:eastAsia="es-ES"/>
              </w:rPr>
            </w:pPr>
            <w:r w:rsidRPr="00BA2FC6">
              <w:rPr>
                <w:rFonts w:ascii="Calibri" w:eastAsia="Times New Roman" w:hAnsi="Calibri" w:cs="Calibri"/>
                <w:color w:val="000000"/>
                <w:lang w:eastAsia="es-ES"/>
              </w:rPr>
              <w:t>FRANCÉS EMPRESARIAL</w:t>
            </w:r>
          </w:p>
          <w:p w:rsidR="000C3EEE" w:rsidRPr="00DB6484" w:rsidRDefault="000C3EEE" w:rsidP="000C4E0B">
            <w:pPr>
              <w:jc w:val="both"/>
              <w:rPr>
                <w:rFonts w:ascii="Calibri" w:eastAsia="Times New Roman" w:hAnsi="Calibri" w:cs="Calibri"/>
                <w:b/>
                <w:bCs/>
                <w:color w:val="000000"/>
                <w:lang w:eastAsia="es-ES"/>
              </w:rPr>
            </w:pPr>
            <w:r w:rsidRPr="00BA2FC6">
              <w:rPr>
                <w:rFonts w:ascii="Calibri" w:eastAsia="Times New Roman" w:hAnsi="Calibri" w:cs="Calibri"/>
                <w:color w:val="000000"/>
                <w:lang w:eastAsia="es-ES"/>
              </w:rPr>
              <w:t>ALEMÁN EMPRESARIAL</w:t>
            </w:r>
          </w:p>
        </w:tc>
      </w:tr>
      <w:tr w:rsidR="000C3EEE" w:rsidTr="000C4E0B">
        <w:tc>
          <w:tcPr>
            <w:tcW w:w="4247" w:type="dxa"/>
          </w:tcPr>
          <w:p w:rsidR="000C3EEE" w:rsidRDefault="000C3EEE" w:rsidP="000C4E0B">
            <w:pPr>
              <w:jc w:val="both"/>
              <w:rPr>
                <w:rFonts w:ascii="Calibri" w:eastAsia="Times New Roman" w:hAnsi="Calibri" w:cs="Calibri"/>
                <w:color w:val="000000"/>
                <w:lang w:eastAsia="es-ES"/>
              </w:rPr>
            </w:pPr>
            <w:r w:rsidRPr="00205F65">
              <w:rPr>
                <w:rFonts w:ascii="Calibri" w:eastAsia="Times New Roman" w:hAnsi="Calibri" w:cs="Calibri"/>
                <w:b/>
                <w:bCs/>
                <w:color w:val="000000"/>
                <w:lang w:eastAsia="es-ES"/>
              </w:rPr>
              <w:t>BLOQUE OPTATIVO 3</w:t>
            </w:r>
            <w:r w:rsidRPr="00205F65">
              <w:rPr>
                <w:rFonts w:ascii="Calibri" w:eastAsia="Times New Roman" w:hAnsi="Calibri" w:cs="Calibri"/>
                <w:color w:val="000000"/>
                <w:lang w:eastAsia="es-ES"/>
              </w:rPr>
              <w:t xml:space="preserve"> </w:t>
            </w:r>
          </w:p>
          <w:p w:rsidR="000C3EEE" w:rsidRDefault="000C3EEE" w:rsidP="000C4E0B">
            <w:pPr>
              <w:jc w:val="both"/>
              <w:rPr>
                <w:rFonts w:ascii="Calibri" w:eastAsia="Times New Roman" w:hAnsi="Calibri" w:cs="Calibri"/>
                <w:color w:val="000000"/>
                <w:lang w:eastAsia="es-ES"/>
              </w:rPr>
            </w:pPr>
            <w:r w:rsidRPr="00205F65">
              <w:rPr>
                <w:rFonts w:ascii="Calibri" w:eastAsia="Times New Roman" w:hAnsi="Calibri" w:cs="Calibri"/>
                <w:color w:val="000000"/>
                <w:lang w:eastAsia="es-ES"/>
              </w:rPr>
              <w:t xml:space="preserve">DECISIONES COMERCIALES </w:t>
            </w:r>
          </w:p>
          <w:p w:rsidR="000C3EEE" w:rsidRDefault="000C3EEE" w:rsidP="000C4E0B">
            <w:pPr>
              <w:jc w:val="both"/>
              <w:rPr>
                <w:sz w:val="24"/>
                <w:szCs w:val="24"/>
              </w:rPr>
            </w:pPr>
            <w:r w:rsidRPr="00205F65">
              <w:rPr>
                <w:rFonts w:ascii="Calibri" w:eastAsia="Times New Roman" w:hAnsi="Calibri" w:cs="Calibri"/>
                <w:color w:val="000000"/>
                <w:lang w:eastAsia="es-ES"/>
              </w:rPr>
              <w:t>DIRECCIÓN DE ENTIDADES DE ECONOMÍA SOCIAL</w:t>
            </w:r>
          </w:p>
        </w:tc>
        <w:tc>
          <w:tcPr>
            <w:tcW w:w="4247" w:type="dxa"/>
          </w:tcPr>
          <w:p w:rsidR="000C3EEE" w:rsidRDefault="000C3EEE" w:rsidP="000C4E0B">
            <w:pPr>
              <w:jc w:val="both"/>
              <w:rPr>
                <w:sz w:val="24"/>
                <w:szCs w:val="24"/>
              </w:rPr>
            </w:pPr>
          </w:p>
        </w:tc>
      </w:tr>
    </w:tbl>
    <w:p w:rsidR="00310232" w:rsidRDefault="00CA28BF" w:rsidP="00CA28BF">
      <w:pPr>
        <w:spacing w:line="276" w:lineRule="auto"/>
        <w:jc w:val="both"/>
      </w:pPr>
      <w:r>
        <w:rPr>
          <w:sz w:val="24"/>
          <w:szCs w:val="24"/>
        </w:rPr>
        <w:t xml:space="preserve">  </w:t>
      </w:r>
      <w:r w:rsidR="0035553E">
        <w:rPr>
          <w:sz w:val="24"/>
          <w:szCs w:val="24"/>
        </w:rPr>
        <w:t xml:space="preserve"> </w:t>
      </w:r>
    </w:p>
    <w:sectPr w:rsidR="0031023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914BB"/>
    <w:multiLevelType w:val="hybridMultilevel"/>
    <w:tmpl w:val="E3909E12"/>
    <w:lvl w:ilvl="0" w:tplc="518840B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CA4"/>
    <w:rsid w:val="00031CA4"/>
    <w:rsid w:val="000C17CD"/>
    <w:rsid w:val="000C3EEE"/>
    <w:rsid w:val="00310232"/>
    <w:rsid w:val="0035553E"/>
    <w:rsid w:val="004642A9"/>
    <w:rsid w:val="004D10F9"/>
    <w:rsid w:val="006A3043"/>
    <w:rsid w:val="00877D8A"/>
    <w:rsid w:val="009226DF"/>
    <w:rsid w:val="00A24231"/>
    <w:rsid w:val="00B02371"/>
    <w:rsid w:val="00C122F3"/>
    <w:rsid w:val="00CA28BF"/>
    <w:rsid w:val="00CE105F"/>
    <w:rsid w:val="00EC11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1CA4"/>
    <w:pPr>
      <w:ind w:left="720"/>
      <w:contextualSpacing/>
    </w:pPr>
  </w:style>
  <w:style w:type="paragraph" w:styleId="Textodeglobo">
    <w:name w:val="Balloon Text"/>
    <w:basedOn w:val="Normal"/>
    <w:link w:val="TextodegloboCar"/>
    <w:uiPriority w:val="99"/>
    <w:semiHidden/>
    <w:unhideWhenUsed/>
    <w:rsid w:val="00B023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2371"/>
    <w:rPr>
      <w:rFonts w:ascii="Segoe UI" w:hAnsi="Segoe UI" w:cs="Segoe UI"/>
      <w:sz w:val="18"/>
      <w:szCs w:val="18"/>
    </w:rPr>
  </w:style>
  <w:style w:type="table" w:styleId="Tablaconcuadrcula">
    <w:name w:val="Table Grid"/>
    <w:basedOn w:val="Tablanormal"/>
    <w:uiPriority w:val="39"/>
    <w:rsid w:val="000C3E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1CA4"/>
    <w:pPr>
      <w:ind w:left="720"/>
      <w:contextualSpacing/>
    </w:pPr>
  </w:style>
  <w:style w:type="paragraph" w:styleId="Textodeglobo">
    <w:name w:val="Balloon Text"/>
    <w:basedOn w:val="Normal"/>
    <w:link w:val="TextodegloboCar"/>
    <w:uiPriority w:val="99"/>
    <w:semiHidden/>
    <w:unhideWhenUsed/>
    <w:rsid w:val="00B023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2371"/>
    <w:rPr>
      <w:rFonts w:ascii="Segoe UI" w:hAnsi="Segoe UI" w:cs="Segoe UI"/>
      <w:sz w:val="18"/>
      <w:szCs w:val="18"/>
    </w:rPr>
  </w:style>
  <w:style w:type="table" w:styleId="Tablaconcuadrcula">
    <w:name w:val="Table Grid"/>
    <w:basedOn w:val="Tablanormal"/>
    <w:uiPriority w:val="39"/>
    <w:rsid w:val="000C3E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fecem.unizar.es/img/logo_fecem.png"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3250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anaelduq</cp:lastModifiedBy>
  <cp:revision>2</cp:revision>
  <cp:lastPrinted>2014-02-18T13:33:00Z</cp:lastPrinted>
  <dcterms:created xsi:type="dcterms:W3CDTF">2014-04-07T10:43:00Z</dcterms:created>
  <dcterms:modified xsi:type="dcterms:W3CDTF">2014-04-07T10:43:00Z</dcterms:modified>
</cp:coreProperties>
</file>